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9FC4B" w14:textId="1FF28D95" w:rsidR="00B80108" w:rsidRPr="00D634CD" w:rsidRDefault="00B80108" w:rsidP="00B80108">
      <w:pPr>
        <w:jc w:val="right"/>
        <w:outlineLvl w:val="0"/>
        <w:rPr>
          <w:b/>
          <w:sz w:val="22"/>
          <w:szCs w:val="22"/>
        </w:rPr>
      </w:pPr>
      <w:r w:rsidRPr="000C086F">
        <w:rPr>
          <w:b/>
          <w:sz w:val="22"/>
          <w:szCs w:val="22"/>
        </w:rPr>
        <w:t xml:space="preserve">Muudatus nr </w:t>
      </w:r>
      <w:r w:rsidR="00EC1275" w:rsidRPr="000C086F">
        <w:rPr>
          <w:b/>
          <w:sz w:val="22"/>
          <w:szCs w:val="22"/>
        </w:rPr>
        <w:t>1</w:t>
      </w:r>
    </w:p>
    <w:p w14:paraId="7619FC4C" w14:textId="4FDC6908" w:rsidR="00B80108" w:rsidRPr="00B3174A" w:rsidRDefault="00F037FA" w:rsidP="00B80108">
      <w:pPr>
        <w:jc w:val="right"/>
        <w:rPr>
          <w:sz w:val="22"/>
          <w:szCs w:val="22"/>
        </w:rPr>
      </w:pPr>
      <w:r>
        <w:rPr>
          <w:sz w:val="22"/>
          <w:szCs w:val="22"/>
        </w:rPr>
        <w:t>25</w:t>
      </w:r>
      <w:r w:rsidR="00EC1275">
        <w:rPr>
          <w:sz w:val="22"/>
          <w:szCs w:val="22"/>
        </w:rPr>
        <w:t>.05.2023</w:t>
      </w:r>
      <w:r w:rsidR="00254EB9" w:rsidRPr="00B3174A">
        <w:rPr>
          <w:sz w:val="22"/>
          <w:szCs w:val="22"/>
        </w:rPr>
        <w:t xml:space="preserve"> </w:t>
      </w:r>
      <w:r w:rsidR="00B80108" w:rsidRPr="00B3174A">
        <w:rPr>
          <w:sz w:val="22"/>
          <w:szCs w:val="22"/>
        </w:rPr>
        <w:t xml:space="preserve">sõlmitud </w:t>
      </w:r>
    </w:p>
    <w:p w14:paraId="7619FC4D" w14:textId="46D2B3B3" w:rsidR="00B80108" w:rsidRPr="00B3174A" w:rsidRDefault="00254EB9" w:rsidP="00B80108">
      <w:pPr>
        <w:jc w:val="right"/>
        <w:rPr>
          <w:sz w:val="22"/>
          <w:szCs w:val="22"/>
        </w:rPr>
      </w:pPr>
      <w:r w:rsidRPr="00B3174A">
        <w:rPr>
          <w:sz w:val="22"/>
          <w:szCs w:val="22"/>
        </w:rPr>
        <w:t>üürilepingu</w:t>
      </w:r>
      <w:r w:rsidR="000F2470" w:rsidRPr="00B3174A">
        <w:rPr>
          <w:sz w:val="22"/>
          <w:szCs w:val="22"/>
        </w:rPr>
        <w:t xml:space="preserve"> nr</w:t>
      </w:r>
      <w:r w:rsidR="000C086F">
        <w:rPr>
          <w:sz w:val="22"/>
          <w:szCs w:val="22"/>
        </w:rPr>
        <w:t xml:space="preserve"> </w:t>
      </w:r>
      <w:bookmarkStart w:id="0" w:name="_Hlk157682936"/>
      <w:r w:rsidR="000C086F">
        <w:rPr>
          <w:sz w:val="22"/>
          <w:szCs w:val="22"/>
        </w:rPr>
        <w:t>KPJ-4/2022-16</w:t>
      </w:r>
      <w:r w:rsidR="00CA6FF3">
        <w:rPr>
          <w:sz w:val="22"/>
          <w:szCs w:val="22"/>
        </w:rPr>
        <w:t>8</w:t>
      </w:r>
      <w:r w:rsidRPr="00B3174A">
        <w:rPr>
          <w:sz w:val="22"/>
          <w:szCs w:val="22"/>
        </w:rPr>
        <w:t xml:space="preserve"> </w:t>
      </w:r>
      <w:bookmarkEnd w:id="0"/>
      <w:r w:rsidRPr="00B3174A">
        <w:rPr>
          <w:sz w:val="22"/>
          <w:szCs w:val="22"/>
        </w:rPr>
        <w:t>juurde</w:t>
      </w:r>
    </w:p>
    <w:p w14:paraId="7619FC4E" w14:textId="77777777" w:rsidR="00B80108" w:rsidRPr="00D634CD" w:rsidRDefault="00B80108" w:rsidP="00B80108">
      <w:pPr>
        <w:jc w:val="center"/>
        <w:rPr>
          <w:b/>
          <w:sz w:val="22"/>
          <w:szCs w:val="22"/>
        </w:rPr>
      </w:pPr>
    </w:p>
    <w:p w14:paraId="7619FC4F" w14:textId="77777777" w:rsidR="00B80108" w:rsidRPr="00D634CD" w:rsidRDefault="00B80108" w:rsidP="00B80108">
      <w:pPr>
        <w:jc w:val="center"/>
        <w:outlineLvl w:val="0"/>
        <w:rPr>
          <w:b/>
          <w:sz w:val="22"/>
          <w:szCs w:val="22"/>
        </w:rPr>
      </w:pPr>
      <w:r w:rsidRPr="00D634CD">
        <w:rPr>
          <w:b/>
          <w:sz w:val="22"/>
          <w:szCs w:val="22"/>
        </w:rPr>
        <w:t>KOKKULEPE ÜÜRILEPINGU MUUTMISEKS</w:t>
      </w:r>
    </w:p>
    <w:p w14:paraId="7619FC51" w14:textId="77777777" w:rsidR="00B80108" w:rsidRPr="00D634CD" w:rsidRDefault="00B80108" w:rsidP="00B80108">
      <w:pPr>
        <w:jc w:val="both"/>
        <w:rPr>
          <w:b/>
          <w:sz w:val="22"/>
          <w:szCs w:val="22"/>
        </w:rPr>
      </w:pPr>
    </w:p>
    <w:p w14:paraId="7619FC52" w14:textId="18BE1ABC" w:rsidR="00B80108" w:rsidRPr="00A63EE2" w:rsidRDefault="00B80108" w:rsidP="00B80108">
      <w:pPr>
        <w:jc w:val="both"/>
        <w:rPr>
          <w:sz w:val="22"/>
          <w:szCs w:val="22"/>
        </w:rPr>
      </w:pPr>
      <w:r w:rsidRPr="00D634CD">
        <w:rPr>
          <w:b/>
          <w:sz w:val="22"/>
          <w:szCs w:val="22"/>
        </w:rPr>
        <w:t xml:space="preserve">Riigi Kinnisvara </w:t>
      </w:r>
      <w:r w:rsidRPr="00204289">
        <w:rPr>
          <w:b/>
          <w:sz w:val="22"/>
          <w:szCs w:val="22"/>
        </w:rPr>
        <w:t>AS</w:t>
      </w:r>
      <w:r w:rsidRPr="00204289">
        <w:rPr>
          <w:sz w:val="22"/>
          <w:szCs w:val="22"/>
        </w:rPr>
        <w:t xml:space="preserve">, </w:t>
      </w:r>
      <w:r w:rsidR="00CA6EDF" w:rsidRPr="00204289">
        <w:rPr>
          <w:sz w:val="22"/>
          <w:szCs w:val="22"/>
        </w:rPr>
        <w:t xml:space="preserve">registrikood 10788733, </w:t>
      </w:r>
      <w:r w:rsidRPr="00204289">
        <w:rPr>
          <w:sz w:val="22"/>
          <w:szCs w:val="22"/>
        </w:rPr>
        <w:t xml:space="preserve">asukoht </w:t>
      </w:r>
      <w:r w:rsidR="00196C43">
        <w:rPr>
          <w:sz w:val="22"/>
          <w:szCs w:val="22"/>
        </w:rPr>
        <w:t>Tartu mnt 85, Tallinn 10115</w:t>
      </w:r>
      <w:r w:rsidRPr="00D634CD">
        <w:rPr>
          <w:sz w:val="22"/>
          <w:szCs w:val="22"/>
        </w:rPr>
        <w:t xml:space="preserve"> (edaspidi </w:t>
      </w:r>
      <w:r w:rsidRPr="00A63EE2">
        <w:rPr>
          <w:sz w:val="22"/>
          <w:szCs w:val="22"/>
        </w:rPr>
        <w:t xml:space="preserve">nimetatud </w:t>
      </w:r>
      <w:r w:rsidR="004C67BA" w:rsidRPr="00A63EE2">
        <w:rPr>
          <w:b/>
          <w:sz w:val="22"/>
          <w:szCs w:val="22"/>
        </w:rPr>
        <w:t>ü</w:t>
      </w:r>
      <w:r w:rsidRPr="00A63EE2">
        <w:rPr>
          <w:b/>
          <w:sz w:val="22"/>
          <w:szCs w:val="22"/>
        </w:rPr>
        <w:t>ürileandja</w:t>
      </w:r>
      <w:r w:rsidRPr="00A63EE2">
        <w:rPr>
          <w:sz w:val="22"/>
          <w:szCs w:val="22"/>
        </w:rPr>
        <w:t xml:space="preserve">), </w:t>
      </w:r>
      <w:r w:rsidR="00CA6EDF" w:rsidRPr="00A63EE2">
        <w:rPr>
          <w:sz w:val="22"/>
          <w:szCs w:val="22"/>
        </w:rPr>
        <w:t>mida</w:t>
      </w:r>
      <w:r w:rsidRPr="00A63EE2">
        <w:rPr>
          <w:sz w:val="22"/>
          <w:szCs w:val="22"/>
        </w:rPr>
        <w:t xml:space="preserve"> esindab </w:t>
      </w:r>
      <w:r w:rsidR="00AE4249" w:rsidRPr="00A63EE2">
        <w:rPr>
          <w:sz w:val="22"/>
          <w:szCs w:val="22"/>
        </w:rPr>
        <w:t>volikirja</w:t>
      </w:r>
      <w:r w:rsidR="00196C43" w:rsidRPr="00A63EE2">
        <w:rPr>
          <w:sz w:val="22"/>
          <w:szCs w:val="22"/>
        </w:rPr>
        <w:t xml:space="preserve"> alusel </w:t>
      </w:r>
      <w:r w:rsidR="00AE4249" w:rsidRPr="00A63EE2">
        <w:rPr>
          <w:sz w:val="22"/>
          <w:szCs w:val="22"/>
        </w:rPr>
        <w:t>haldusteenuste direktor</w:t>
      </w:r>
      <w:r w:rsidR="00196C43" w:rsidRPr="00A63EE2">
        <w:rPr>
          <w:sz w:val="22"/>
          <w:szCs w:val="22"/>
        </w:rPr>
        <w:t xml:space="preserve"> </w:t>
      </w:r>
      <w:r w:rsidR="00AE4249" w:rsidRPr="00A63EE2">
        <w:rPr>
          <w:sz w:val="22"/>
          <w:szCs w:val="22"/>
        </w:rPr>
        <w:t>Karel Aasrand</w:t>
      </w:r>
    </w:p>
    <w:p w14:paraId="7619FC53" w14:textId="77777777" w:rsidR="00B80108" w:rsidRPr="00A63EE2" w:rsidRDefault="00B80108" w:rsidP="00B80108">
      <w:pPr>
        <w:jc w:val="both"/>
        <w:rPr>
          <w:sz w:val="22"/>
          <w:szCs w:val="22"/>
        </w:rPr>
      </w:pPr>
      <w:r w:rsidRPr="00A63EE2">
        <w:rPr>
          <w:sz w:val="22"/>
          <w:szCs w:val="22"/>
        </w:rPr>
        <w:t xml:space="preserve">ja </w:t>
      </w:r>
    </w:p>
    <w:p w14:paraId="4B44174B" w14:textId="77777777" w:rsidR="003635D3" w:rsidRPr="00D634CD" w:rsidRDefault="003635D3" w:rsidP="003635D3">
      <w:pPr>
        <w:jc w:val="both"/>
        <w:rPr>
          <w:sz w:val="22"/>
          <w:szCs w:val="22"/>
        </w:rPr>
      </w:pPr>
      <w:r w:rsidRPr="00500E2C">
        <w:rPr>
          <w:b/>
          <w:sz w:val="22"/>
          <w:szCs w:val="22"/>
        </w:rPr>
        <w:t xml:space="preserve">Eesti Vabariik </w:t>
      </w:r>
      <w:r>
        <w:rPr>
          <w:b/>
          <w:sz w:val="22"/>
          <w:szCs w:val="22"/>
        </w:rPr>
        <w:t>P</w:t>
      </w:r>
      <w:r w:rsidRPr="00500E2C">
        <w:rPr>
          <w:b/>
          <w:sz w:val="22"/>
          <w:szCs w:val="22"/>
        </w:rPr>
        <w:t>rokuratuuri kaudu</w:t>
      </w:r>
      <w:r w:rsidRPr="00500E2C">
        <w:rPr>
          <w:sz w:val="22"/>
          <w:szCs w:val="22"/>
        </w:rPr>
        <w:t xml:space="preserve">, registrikood </w:t>
      </w:r>
      <w:r w:rsidRPr="00301148">
        <w:rPr>
          <w:bCs/>
          <w:sz w:val="22"/>
          <w:szCs w:val="22"/>
        </w:rPr>
        <w:t>70000906</w:t>
      </w:r>
      <w:r w:rsidRPr="00500E2C">
        <w:rPr>
          <w:bCs/>
          <w:sz w:val="22"/>
          <w:szCs w:val="22"/>
        </w:rPr>
        <w:t>,</w:t>
      </w:r>
      <w:r w:rsidRPr="00500E2C">
        <w:rPr>
          <w:b/>
          <w:bCs/>
          <w:sz w:val="22"/>
          <w:szCs w:val="22"/>
        </w:rPr>
        <w:t xml:space="preserve"> </w:t>
      </w:r>
      <w:r w:rsidRPr="00500E2C">
        <w:rPr>
          <w:sz w:val="22"/>
          <w:szCs w:val="22"/>
        </w:rPr>
        <w:t xml:space="preserve">asukoht Wismari tn 7, 15188 Tallinn (edaspidi nimetatud </w:t>
      </w:r>
      <w:r w:rsidRPr="003635D3">
        <w:rPr>
          <w:b/>
          <w:sz w:val="22"/>
          <w:szCs w:val="22"/>
        </w:rPr>
        <w:t>üürnik</w:t>
      </w:r>
      <w:r w:rsidRPr="00500E2C">
        <w:rPr>
          <w:sz w:val="22"/>
          <w:szCs w:val="22"/>
        </w:rPr>
        <w:t>), mida esindab seaduse ja põhimääruse alusel riigi peaprokurör Andres Parmas,</w:t>
      </w:r>
    </w:p>
    <w:p w14:paraId="7619FC55" w14:textId="77777777" w:rsidR="00B80108" w:rsidRPr="00D634CD" w:rsidRDefault="00B80108" w:rsidP="00B80108">
      <w:pPr>
        <w:jc w:val="both"/>
        <w:rPr>
          <w:sz w:val="22"/>
          <w:szCs w:val="22"/>
        </w:rPr>
      </w:pPr>
    </w:p>
    <w:p w14:paraId="4A2A2AC4" w14:textId="77777777" w:rsidR="00947032" w:rsidRPr="00947032" w:rsidRDefault="00947032" w:rsidP="00947032">
      <w:pPr>
        <w:ind w:left="4320" w:hanging="4320"/>
        <w:jc w:val="both"/>
        <w:rPr>
          <w:sz w:val="22"/>
          <w:szCs w:val="22"/>
        </w:rPr>
      </w:pPr>
      <w:r w:rsidRPr="00947032">
        <w:rPr>
          <w:sz w:val="22"/>
          <w:szCs w:val="22"/>
        </w:rPr>
        <w:t xml:space="preserve">edaspidi eraldi või ühiselt nimetatud </w:t>
      </w:r>
      <w:r w:rsidRPr="00947032">
        <w:rPr>
          <w:b/>
          <w:iCs/>
          <w:sz w:val="22"/>
          <w:szCs w:val="22"/>
        </w:rPr>
        <w:t>pool</w:t>
      </w:r>
      <w:r w:rsidRPr="00947032">
        <w:rPr>
          <w:i/>
          <w:iCs/>
          <w:sz w:val="22"/>
          <w:szCs w:val="22"/>
        </w:rPr>
        <w:t xml:space="preserve"> </w:t>
      </w:r>
      <w:r w:rsidRPr="00947032">
        <w:rPr>
          <w:sz w:val="22"/>
          <w:szCs w:val="22"/>
        </w:rPr>
        <w:t xml:space="preserve">või </w:t>
      </w:r>
      <w:r w:rsidRPr="00947032">
        <w:rPr>
          <w:b/>
          <w:iCs/>
          <w:sz w:val="22"/>
          <w:szCs w:val="22"/>
        </w:rPr>
        <w:t>pooled</w:t>
      </w:r>
      <w:r w:rsidRPr="00947032">
        <w:rPr>
          <w:sz w:val="22"/>
          <w:szCs w:val="22"/>
        </w:rPr>
        <w:t>,</w:t>
      </w:r>
    </w:p>
    <w:p w14:paraId="7619FC57" w14:textId="77777777" w:rsidR="001C59B6" w:rsidRPr="00240532" w:rsidRDefault="001C59B6" w:rsidP="00B80108">
      <w:pPr>
        <w:ind w:left="4320" w:hanging="4320"/>
        <w:jc w:val="both"/>
        <w:rPr>
          <w:sz w:val="22"/>
          <w:szCs w:val="22"/>
        </w:rPr>
      </w:pPr>
    </w:p>
    <w:p w14:paraId="7619FC58" w14:textId="77777777" w:rsidR="005A4A4D" w:rsidRDefault="00B80108" w:rsidP="00B80108">
      <w:pPr>
        <w:ind w:left="4320" w:hanging="4320"/>
        <w:jc w:val="both"/>
        <w:rPr>
          <w:sz w:val="22"/>
          <w:szCs w:val="22"/>
        </w:rPr>
      </w:pPr>
      <w:r w:rsidRPr="00D634CD">
        <w:rPr>
          <w:i/>
          <w:sz w:val="22"/>
          <w:szCs w:val="22"/>
        </w:rPr>
        <w:t>võttes arvesse, et</w:t>
      </w:r>
    </w:p>
    <w:p w14:paraId="7619FC59" w14:textId="77777777" w:rsidR="005A4A4D" w:rsidRDefault="005A4A4D" w:rsidP="00B80108">
      <w:pPr>
        <w:ind w:left="4320" w:hanging="4320"/>
        <w:jc w:val="both"/>
        <w:rPr>
          <w:sz w:val="22"/>
          <w:szCs w:val="22"/>
        </w:rPr>
      </w:pPr>
    </w:p>
    <w:p w14:paraId="6A8BB965" w14:textId="139B12FA" w:rsidR="005A2DFA" w:rsidRDefault="0050699D" w:rsidP="005A2DFA">
      <w:pPr>
        <w:pStyle w:val="ListParagraph"/>
        <w:numPr>
          <w:ilvl w:val="0"/>
          <w:numId w:val="3"/>
        </w:numPr>
        <w:spacing w:before="120"/>
        <w:contextualSpacing w:val="0"/>
        <w:jc w:val="both"/>
        <w:outlineLvl w:val="0"/>
        <w:rPr>
          <w:sz w:val="22"/>
          <w:szCs w:val="22"/>
        </w:rPr>
      </w:pPr>
      <w:r>
        <w:rPr>
          <w:sz w:val="22"/>
          <w:szCs w:val="22"/>
        </w:rPr>
        <w:t>p</w:t>
      </w:r>
      <w:r w:rsidR="00B80108" w:rsidRPr="005A4A4D">
        <w:rPr>
          <w:sz w:val="22"/>
          <w:szCs w:val="22"/>
        </w:rPr>
        <w:t xml:space="preserve">oolte vahel </w:t>
      </w:r>
      <w:r w:rsidR="00FA369D">
        <w:rPr>
          <w:sz w:val="22"/>
          <w:szCs w:val="22"/>
        </w:rPr>
        <w:t xml:space="preserve">on </w:t>
      </w:r>
      <w:r w:rsidR="001D3436">
        <w:rPr>
          <w:sz w:val="22"/>
          <w:szCs w:val="22"/>
        </w:rPr>
        <w:t>04.05.2023</w:t>
      </w:r>
      <w:r w:rsidR="00B80108" w:rsidRPr="005A4A4D">
        <w:rPr>
          <w:sz w:val="22"/>
          <w:szCs w:val="22"/>
        </w:rPr>
        <w:t xml:space="preserve"> sõlmitud üürileping </w:t>
      </w:r>
      <w:r w:rsidR="00B80108" w:rsidRPr="00D969FB">
        <w:rPr>
          <w:sz w:val="22"/>
          <w:szCs w:val="22"/>
        </w:rPr>
        <w:t xml:space="preserve">nr </w:t>
      </w:r>
      <w:r w:rsidR="001D3436" w:rsidRPr="00D969FB">
        <w:rPr>
          <w:sz w:val="22"/>
          <w:szCs w:val="22"/>
        </w:rPr>
        <w:t>KPJ-4/2022-16</w:t>
      </w:r>
      <w:r w:rsidR="00CA6FF3">
        <w:rPr>
          <w:sz w:val="22"/>
          <w:szCs w:val="22"/>
        </w:rPr>
        <w:t>8</w:t>
      </w:r>
      <w:r w:rsidR="00B80108" w:rsidRPr="00D969FB">
        <w:rPr>
          <w:sz w:val="22"/>
          <w:szCs w:val="22"/>
        </w:rPr>
        <w:t xml:space="preserve"> (edaspidi nimetatud </w:t>
      </w:r>
      <w:r w:rsidR="00C36ACB" w:rsidRPr="00D969FB">
        <w:rPr>
          <w:b/>
          <w:sz w:val="22"/>
          <w:szCs w:val="22"/>
        </w:rPr>
        <w:t>l</w:t>
      </w:r>
      <w:r w:rsidR="00B80108" w:rsidRPr="00D969FB">
        <w:rPr>
          <w:b/>
          <w:sz w:val="22"/>
          <w:szCs w:val="22"/>
        </w:rPr>
        <w:t>eping</w:t>
      </w:r>
      <w:r w:rsidR="00B80108" w:rsidRPr="00D969FB">
        <w:rPr>
          <w:sz w:val="22"/>
          <w:szCs w:val="22"/>
        </w:rPr>
        <w:t>),</w:t>
      </w:r>
      <w:r w:rsidR="00FC0856" w:rsidRPr="00D969FB">
        <w:rPr>
          <w:sz w:val="22"/>
          <w:szCs w:val="22"/>
        </w:rPr>
        <w:t xml:space="preserve"> mille kohaselt on ü</w:t>
      </w:r>
      <w:r w:rsidR="00B80108" w:rsidRPr="00D969FB">
        <w:rPr>
          <w:sz w:val="22"/>
          <w:szCs w:val="22"/>
        </w:rPr>
        <w:t xml:space="preserve">ürnikul õigus kasutada </w:t>
      </w:r>
      <w:r w:rsidR="001D3436" w:rsidRPr="00D969FB">
        <w:rPr>
          <w:b/>
          <w:sz w:val="22"/>
          <w:szCs w:val="22"/>
        </w:rPr>
        <w:t>Võru linnas</w:t>
      </w:r>
      <w:r w:rsidR="00F74E44" w:rsidRPr="00D969FB">
        <w:rPr>
          <w:b/>
          <w:sz w:val="22"/>
          <w:szCs w:val="22"/>
        </w:rPr>
        <w:t xml:space="preserve"> </w:t>
      </w:r>
      <w:r w:rsidR="00D969FB" w:rsidRPr="00D969FB">
        <w:rPr>
          <w:b/>
          <w:sz w:val="22"/>
          <w:szCs w:val="22"/>
        </w:rPr>
        <w:t>Vabaduse tn</w:t>
      </w:r>
      <w:r w:rsidR="00D969FB">
        <w:rPr>
          <w:b/>
          <w:sz w:val="22"/>
          <w:szCs w:val="22"/>
        </w:rPr>
        <w:t xml:space="preserve"> 13</w:t>
      </w:r>
      <w:r w:rsidR="00B80108" w:rsidRPr="005A4A4D">
        <w:rPr>
          <w:sz w:val="22"/>
          <w:szCs w:val="22"/>
        </w:rPr>
        <w:t xml:space="preserve"> asuvat </w:t>
      </w:r>
      <w:r w:rsidR="003F413C" w:rsidRPr="005A4A4D">
        <w:rPr>
          <w:sz w:val="22"/>
          <w:szCs w:val="22"/>
        </w:rPr>
        <w:t>üüripinda</w:t>
      </w:r>
      <w:r w:rsidR="00B80108" w:rsidRPr="005A4A4D">
        <w:rPr>
          <w:sz w:val="22"/>
          <w:szCs w:val="22"/>
        </w:rPr>
        <w:t>;</w:t>
      </w:r>
    </w:p>
    <w:p w14:paraId="5C22E859" w14:textId="2520BC50" w:rsidR="002160C2" w:rsidRPr="00A54172" w:rsidRDefault="001D54D1" w:rsidP="00A54172">
      <w:pPr>
        <w:pStyle w:val="ListParagraph"/>
        <w:numPr>
          <w:ilvl w:val="0"/>
          <w:numId w:val="3"/>
        </w:numPr>
        <w:spacing w:before="120"/>
        <w:contextualSpacing w:val="0"/>
        <w:jc w:val="both"/>
        <w:outlineLvl w:val="0"/>
        <w:rPr>
          <w:sz w:val="22"/>
          <w:szCs w:val="22"/>
        </w:rPr>
      </w:pPr>
      <w:r>
        <w:rPr>
          <w:sz w:val="22"/>
          <w:szCs w:val="22"/>
        </w:rPr>
        <w:t xml:space="preserve">üürniku poolt lepingu alusel tasutav igakuine remondikomponent ei </w:t>
      </w:r>
      <w:r w:rsidR="00BE7332">
        <w:rPr>
          <w:sz w:val="22"/>
          <w:szCs w:val="22"/>
        </w:rPr>
        <w:t>kata</w:t>
      </w:r>
      <w:r>
        <w:rPr>
          <w:sz w:val="22"/>
          <w:szCs w:val="22"/>
        </w:rPr>
        <w:t xml:space="preserve"> Vabaduse tn 13 hoonele tehtud ning tulevikus teostavate remonttööde </w:t>
      </w:r>
      <w:r w:rsidR="00BE7332">
        <w:rPr>
          <w:sz w:val="22"/>
          <w:szCs w:val="22"/>
        </w:rPr>
        <w:t>vajadust</w:t>
      </w:r>
      <w:r>
        <w:rPr>
          <w:sz w:val="22"/>
          <w:szCs w:val="22"/>
        </w:rPr>
        <w:t xml:space="preserve">, mistõttu suurendatakse üüris sisalduvat remondikomponenti </w:t>
      </w:r>
      <w:r w:rsidR="006F775B">
        <w:rPr>
          <w:sz w:val="22"/>
          <w:szCs w:val="22"/>
        </w:rPr>
        <w:t>176,00</w:t>
      </w:r>
      <w:r w:rsidR="009656DD">
        <w:rPr>
          <w:sz w:val="22"/>
          <w:szCs w:val="22"/>
        </w:rPr>
        <w:t xml:space="preserve"> euro võrra</w:t>
      </w:r>
      <w:r w:rsidR="00A54172">
        <w:rPr>
          <w:sz w:val="22"/>
          <w:szCs w:val="22"/>
        </w:rPr>
        <w:t xml:space="preserve"> ühes kuus alates 01.01.2024;</w:t>
      </w:r>
    </w:p>
    <w:p w14:paraId="0A2F949F" w14:textId="1797EED5" w:rsidR="005A2DFA" w:rsidRPr="00BA6560" w:rsidRDefault="0050699D" w:rsidP="005A2DFA">
      <w:pPr>
        <w:pStyle w:val="ListParagraph"/>
        <w:numPr>
          <w:ilvl w:val="0"/>
          <w:numId w:val="3"/>
        </w:numPr>
        <w:spacing w:before="120"/>
        <w:contextualSpacing w:val="0"/>
        <w:jc w:val="both"/>
        <w:outlineLvl w:val="0"/>
        <w:rPr>
          <w:sz w:val="22"/>
          <w:szCs w:val="22"/>
        </w:rPr>
      </w:pPr>
      <w:r w:rsidRPr="005A2DFA">
        <w:rPr>
          <w:sz w:val="22"/>
          <w:szCs w:val="22"/>
        </w:rPr>
        <w:t>ü</w:t>
      </w:r>
      <w:r w:rsidR="00B3174A" w:rsidRPr="005A2DFA">
        <w:rPr>
          <w:sz w:val="22"/>
          <w:szCs w:val="22"/>
        </w:rPr>
        <w:t xml:space="preserve">ürileandja </w:t>
      </w:r>
      <w:r w:rsidR="00B3174A" w:rsidRPr="00BA6560">
        <w:rPr>
          <w:sz w:val="22"/>
          <w:szCs w:val="22"/>
        </w:rPr>
        <w:t xml:space="preserve">on </w:t>
      </w:r>
      <w:r w:rsidR="00853268" w:rsidRPr="00BA6560">
        <w:rPr>
          <w:sz w:val="22"/>
          <w:szCs w:val="22"/>
        </w:rPr>
        <w:t>08.03.202</w:t>
      </w:r>
      <w:r w:rsidR="00C36C71" w:rsidRPr="00BA6560">
        <w:rPr>
          <w:sz w:val="22"/>
          <w:szCs w:val="22"/>
        </w:rPr>
        <w:t>3</w:t>
      </w:r>
      <w:r w:rsidR="00853268" w:rsidRPr="00BA6560">
        <w:rPr>
          <w:sz w:val="22"/>
          <w:szCs w:val="22"/>
        </w:rPr>
        <w:t xml:space="preserve"> </w:t>
      </w:r>
      <w:r w:rsidR="00C36ACB" w:rsidRPr="00BA6560">
        <w:rPr>
          <w:sz w:val="22"/>
          <w:szCs w:val="22"/>
        </w:rPr>
        <w:t>kirjaga teavitanud üürnikku l</w:t>
      </w:r>
      <w:r w:rsidR="00B3174A" w:rsidRPr="00BA6560">
        <w:rPr>
          <w:sz w:val="22"/>
          <w:szCs w:val="22"/>
        </w:rPr>
        <w:t>epingu tingimuste muutmisest alates 01.01.20</w:t>
      </w:r>
      <w:r w:rsidR="00853268" w:rsidRPr="00BA6560">
        <w:rPr>
          <w:sz w:val="22"/>
          <w:szCs w:val="22"/>
        </w:rPr>
        <w:t>2</w:t>
      </w:r>
      <w:r w:rsidR="00C36C71" w:rsidRPr="00BA6560">
        <w:rPr>
          <w:sz w:val="22"/>
          <w:szCs w:val="22"/>
        </w:rPr>
        <w:t>4</w:t>
      </w:r>
      <w:r w:rsidR="00B3174A" w:rsidRPr="00BA6560">
        <w:rPr>
          <w:sz w:val="22"/>
          <w:szCs w:val="22"/>
        </w:rPr>
        <w:t>;</w:t>
      </w:r>
    </w:p>
    <w:p w14:paraId="36473C15" w14:textId="77777777" w:rsidR="00F0316D" w:rsidRDefault="005256BB" w:rsidP="005256BB">
      <w:pPr>
        <w:pStyle w:val="ListParagraph"/>
        <w:numPr>
          <w:ilvl w:val="0"/>
          <w:numId w:val="3"/>
        </w:numPr>
        <w:spacing w:before="120"/>
        <w:contextualSpacing w:val="0"/>
        <w:jc w:val="both"/>
        <w:outlineLvl w:val="0"/>
        <w:rPr>
          <w:sz w:val="22"/>
          <w:szCs w:val="22"/>
        </w:rPr>
      </w:pPr>
      <w:r w:rsidRPr="00A2517C">
        <w:rPr>
          <w:sz w:val="22"/>
          <w:szCs w:val="22"/>
        </w:rPr>
        <w:t>muutunud on üürileandja poolne k</w:t>
      </w:r>
      <w:r w:rsidR="000E276F">
        <w:rPr>
          <w:sz w:val="22"/>
          <w:szCs w:val="22"/>
        </w:rPr>
        <w:t>ontaktisik,</w:t>
      </w:r>
      <w:r w:rsidR="00157B6B">
        <w:rPr>
          <w:sz w:val="22"/>
          <w:szCs w:val="22"/>
        </w:rPr>
        <w:t xml:space="preserve"> mistõttu</w:t>
      </w:r>
      <w:r w:rsidR="000E276F">
        <w:rPr>
          <w:sz w:val="22"/>
          <w:szCs w:val="22"/>
        </w:rPr>
        <w:t xml:space="preserve"> muudetakse </w:t>
      </w:r>
      <w:r w:rsidRPr="00A2517C">
        <w:rPr>
          <w:sz w:val="22"/>
          <w:szCs w:val="22"/>
        </w:rPr>
        <w:t>le</w:t>
      </w:r>
      <w:r w:rsidRPr="00187BDD">
        <w:rPr>
          <w:sz w:val="22"/>
          <w:szCs w:val="22"/>
        </w:rPr>
        <w:t>pi</w:t>
      </w:r>
      <w:r>
        <w:rPr>
          <w:sz w:val="22"/>
          <w:szCs w:val="22"/>
        </w:rPr>
        <w:t>ngus fikseeritud kontaktandmeid;</w:t>
      </w:r>
    </w:p>
    <w:p w14:paraId="37CC48A4" w14:textId="5AFEE2EA" w:rsidR="005256BB" w:rsidRDefault="00451FCA" w:rsidP="005256BB">
      <w:pPr>
        <w:pStyle w:val="ListParagraph"/>
        <w:numPr>
          <w:ilvl w:val="0"/>
          <w:numId w:val="3"/>
        </w:numPr>
        <w:spacing w:before="120"/>
        <w:contextualSpacing w:val="0"/>
        <w:jc w:val="both"/>
        <w:outlineLvl w:val="0"/>
        <w:rPr>
          <w:sz w:val="22"/>
          <w:szCs w:val="22"/>
        </w:rPr>
      </w:pPr>
      <w:r w:rsidRPr="00451FCA">
        <w:rPr>
          <w:sz w:val="22"/>
          <w:szCs w:val="22"/>
        </w:rPr>
        <w:t xml:space="preserve">üürileandja on käesoleva lepingu muudatuse sõlmimise ajaks teostanud </w:t>
      </w:r>
      <w:r w:rsidR="00B90D74" w:rsidRPr="00B90D74">
        <w:rPr>
          <w:sz w:val="22"/>
          <w:szCs w:val="22"/>
        </w:rPr>
        <w:t xml:space="preserve">üüripinnal (vastavalt lepingule lisatavale lisale nr 6.1) </w:t>
      </w:r>
      <w:r w:rsidRPr="00451FCA">
        <w:rPr>
          <w:iCs/>
          <w:sz w:val="22"/>
          <w:szCs w:val="22"/>
        </w:rPr>
        <w:t>videovalvesüsteemi parendustööd</w:t>
      </w:r>
      <w:r w:rsidRPr="00451FCA">
        <w:rPr>
          <w:sz w:val="22"/>
          <w:szCs w:val="22"/>
        </w:rPr>
        <w:t xml:space="preserve">, mis on 29.01.2024 allkirjastatud aktiga üürnikule seisuga 09.01.2024 üle antud. Selgunud on parendustööde tegelik maksumus üürnikule arvestatavas osas, mis koos üürileandja projektijuhtimise kulude ja üürileandja finantseeritava parendustööde teostamise aegse omakapitali ja </w:t>
      </w:r>
      <w:proofErr w:type="spellStart"/>
      <w:r w:rsidRPr="00451FCA">
        <w:rPr>
          <w:sz w:val="22"/>
          <w:szCs w:val="22"/>
        </w:rPr>
        <w:t>võõrkapitali</w:t>
      </w:r>
      <w:proofErr w:type="spellEnd"/>
      <w:r w:rsidRPr="00451FCA">
        <w:rPr>
          <w:sz w:val="22"/>
          <w:szCs w:val="22"/>
        </w:rPr>
        <w:t xml:space="preserve"> intressikuluga on kokku </w:t>
      </w:r>
      <w:r w:rsidR="00627770">
        <w:rPr>
          <w:sz w:val="22"/>
          <w:szCs w:val="22"/>
        </w:rPr>
        <w:t>34</w:t>
      </w:r>
      <w:r w:rsidR="009F0DEA">
        <w:rPr>
          <w:sz w:val="22"/>
          <w:szCs w:val="22"/>
        </w:rPr>
        <w:t>7,76</w:t>
      </w:r>
      <w:r w:rsidRPr="00451FCA">
        <w:rPr>
          <w:sz w:val="22"/>
          <w:szCs w:val="22"/>
        </w:rPr>
        <w:t xml:space="preserve"> eurot (</w:t>
      </w:r>
      <w:r w:rsidR="00627770">
        <w:rPr>
          <w:sz w:val="22"/>
          <w:szCs w:val="22"/>
        </w:rPr>
        <w:t>kolmsada</w:t>
      </w:r>
      <w:r w:rsidRPr="00451FCA">
        <w:rPr>
          <w:sz w:val="22"/>
          <w:szCs w:val="22"/>
        </w:rPr>
        <w:t xml:space="preserve"> </w:t>
      </w:r>
      <w:r w:rsidR="00627770">
        <w:rPr>
          <w:sz w:val="22"/>
          <w:szCs w:val="22"/>
        </w:rPr>
        <w:t>neli</w:t>
      </w:r>
      <w:r w:rsidRPr="00451FCA">
        <w:rPr>
          <w:sz w:val="22"/>
          <w:szCs w:val="22"/>
        </w:rPr>
        <w:t xml:space="preserve">kümmend </w:t>
      </w:r>
      <w:r w:rsidR="009F0DEA">
        <w:rPr>
          <w:sz w:val="22"/>
          <w:szCs w:val="22"/>
        </w:rPr>
        <w:t>seitse</w:t>
      </w:r>
      <w:r w:rsidRPr="00451FCA">
        <w:rPr>
          <w:sz w:val="22"/>
          <w:szCs w:val="22"/>
        </w:rPr>
        <w:t xml:space="preserve"> eurot ja </w:t>
      </w:r>
      <w:r w:rsidR="009F0DEA">
        <w:rPr>
          <w:sz w:val="22"/>
          <w:szCs w:val="22"/>
        </w:rPr>
        <w:t>seitsekümmend</w:t>
      </w:r>
      <w:r w:rsidR="00491049">
        <w:rPr>
          <w:sz w:val="22"/>
          <w:szCs w:val="22"/>
        </w:rPr>
        <w:t xml:space="preserve"> kuus</w:t>
      </w:r>
      <w:r w:rsidRPr="00451FCA">
        <w:rPr>
          <w:sz w:val="22"/>
          <w:szCs w:val="22"/>
        </w:rPr>
        <w:t xml:space="preserve"> senti), mille alusel fikseeritakse parendustööde kapitalikomponendi makse  2024. a jaanuari üüris</w:t>
      </w:r>
      <w:r>
        <w:rPr>
          <w:sz w:val="22"/>
          <w:szCs w:val="22"/>
        </w:rPr>
        <w:t>,</w:t>
      </w:r>
    </w:p>
    <w:p w14:paraId="7619FC5C" w14:textId="77777777" w:rsidR="001C59B6" w:rsidRDefault="001C59B6" w:rsidP="00B80108">
      <w:pPr>
        <w:jc w:val="both"/>
        <w:rPr>
          <w:sz w:val="22"/>
          <w:szCs w:val="22"/>
        </w:rPr>
      </w:pPr>
    </w:p>
    <w:p w14:paraId="7619FC5D" w14:textId="0C0B82CB" w:rsidR="00B80108" w:rsidRPr="00D634CD" w:rsidRDefault="009C6AB9" w:rsidP="00B80108">
      <w:pPr>
        <w:jc w:val="both"/>
        <w:rPr>
          <w:sz w:val="22"/>
          <w:szCs w:val="22"/>
        </w:rPr>
      </w:pPr>
      <w:r>
        <w:rPr>
          <w:sz w:val="22"/>
          <w:szCs w:val="22"/>
        </w:rPr>
        <w:t>lepivad</w:t>
      </w:r>
      <w:r w:rsidR="00B80108" w:rsidRPr="00D634CD">
        <w:rPr>
          <w:sz w:val="22"/>
          <w:szCs w:val="22"/>
        </w:rPr>
        <w:t xml:space="preserve"> kokku alljärgnevas (edaspidi nimetatud </w:t>
      </w:r>
      <w:r w:rsidR="00C36ACB">
        <w:rPr>
          <w:b/>
          <w:sz w:val="22"/>
          <w:szCs w:val="22"/>
        </w:rPr>
        <w:t>k</w:t>
      </w:r>
      <w:r w:rsidR="00B80108" w:rsidRPr="00D634CD">
        <w:rPr>
          <w:b/>
          <w:sz w:val="22"/>
          <w:szCs w:val="22"/>
        </w:rPr>
        <w:t>okkulepe</w:t>
      </w:r>
      <w:r w:rsidR="00B80108" w:rsidRPr="00AD07FE">
        <w:rPr>
          <w:bCs/>
          <w:sz w:val="22"/>
          <w:szCs w:val="22"/>
        </w:rPr>
        <w:t>)</w:t>
      </w:r>
      <w:r w:rsidR="00B80108" w:rsidRPr="00D634CD">
        <w:rPr>
          <w:sz w:val="22"/>
          <w:szCs w:val="22"/>
        </w:rPr>
        <w:t>:</w:t>
      </w:r>
    </w:p>
    <w:p w14:paraId="4C163247" w14:textId="77777777" w:rsidR="00D47EE0" w:rsidRDefault="00D47EE0" w:rsidP="00BA4226">
      <w:pPr>
        <w:jc w:val="both"/>
        <w:rPr>
          <w:snapToGrid w:val="0"/>
          <w:sz w:val="22"/>
          <w:szCs w:val="22"/>
        </w:rPr>
      </w:pPr>
    </w:p>
    <w:p w14:paraId="5A870EB1" w14:textId="4320602B" w:rsidR="00853268" w:rsidRDefault="00853268" w:rsidP="00853268">
      <w:pPr>
        <w:numPr>
          <w:ilvl w:val="0"/>
          <w:numId w:val="1"/>
        </w:numPr>
        <w:tabs>
          <w:tab w:val="clear" w:pos="320"/>
        </w:tabs>
        <w:ind w:left="426" w:hanging="426"/>
        <w:jc w:val="both"/>
        <w:rPr>
          <w:snapToGrid w:val="0"/>
          <w:sz w:val="22"/>
          <w:szCs w:val="22"/>
        </w:rPr>
      </w:pPr>
      <w:r>
        <w:rPr>
          <w:snapToGrid w:val="0"/>
          <w:sz w:val="22"/>
          <w:szCs w:val="22"/>
        </w:rPr>
        <w:t>Muuta lepingus üürileandja poolseid kontaktisiku andmeid järgmiselt:</w:t>
      </w:r>
    </w:p>
    <w:p w14:paraId="0A4B788B" w14:textId="77777777" w:rsidR="00853268" w:rsidRDefault="00853268" w:rsidP="00853268">
      <w:pPr>
        <w:ind w:left="426"/>
        <w:jc w:val="both"/>
        <w:rPr>
          <w:snapToGrid w:val="0"/>
          <w:sz w:val="22"/>
          <w:szCs w:val="22"/>
        </w:rPr>
      </w:pPr>
    </w:p>
    <w:p w14:paraId="0C5C109D" w14:textId="3CB37959" w:rsidR="00853268" w:rsidRDefault="00853268" w:rsidP="00853268">
      <w:pPr>
        <w:ind w:left="426"/>
        <w:jc w:val="both"/>
        <w:rPr>
          <w:snapToGrid w:val="0"/>
          <w:sz w:val="22"/>
          <w:szCs w:val="22"/>
        </w:rPr>
      </w:pPr>
      <w:r>
        <w:rPr>
          <w:snapToGrid w:val="0"/>
          <w:sz w:val="22"/>
          <w:szCs w:val="22"/>
        </w:rPr>
        <w:t>Kontaktisik:</w:t>
      </w:r>
      <w:r w:rsidR="00A85DD0">
        <w:rPr>
          <w:snapToGrid w:val="0"/>
          <w:sz w:val="22"/>
          <w:szCs w:val="22"/>
        </w:rPr>
        <w:tab/>
      </w:r>
      <w:r w:rsidR="00A85DD0">
        <w:rPr>
          <w:snapToGrid w:val="0"/>
          <w:sz w:val="22"/>
          <w:szCs w:val="22"/>
        </w:rPr>
        <w:tab/>
      </w:r>
      <w:r w:rsidR="00B62C14">
        <w:rPr>
          <w:snapToGrid w:val="0"/>
          <w:sz w:val="22"/>
          <w:szCs w:val="22"/>
        </w:rPr>
        <w:t>lõuna</w:t>
      </w:r>
      <w:r>
        <w:rPr>
          <w:snapToGrid w:val="0"/>
          <w:sz w:val="22"/>
          <w:szCs w:val="22"/>
        </w:rPr>
        <w:t xml:space="preserve"> piirkonna </w:t>
      </w:r>
      <w:r w:rsidR="00B618B4">
        <w:rPr>
          <w:snapToGrid w:val="0"/>
          <w:sz w:val="22"/>
          <w:szCs w:val="22"/>
        </w:rPr>
        <w:t>kinnisvara</w:t>
      </w:r>
      <w:r>
        <w:rPr>
          <w:snapToGrid w:val="0"/>
          <w:sz w:val="22"/>
          <w:szCs w:val="22"/>
        </w:rPr>
        <w:t xml:space="preserve">haldur </w:t>
      </w:r>
      <w:r w:rsidR="00B62C14">
        <w:rPr>
          <w:snapToGrid w:val="0"/>
          <w:sz w:val="22"/>
          <w:szCs w:val="22"/>
        </w:rPr>
        <w:t>Kaija Borgmann</w:t>
      </w:r>
    </w:p>
    <w:p w14:paraId="42F61FA4" w14:textId="3BDD37DB" w:rsidR="00853268" w:rsidRDefault="00A85DD0" w:rsidP="00853268">
      <w:pPr>
        <w:ind w:left="426"/>
        <w:jc w:val="both"/>
        <w:rPr>
          <w:snapToGrid w:val="0"/>
          <w:sz w:val="22"/>
          <w:szCs w:val="22"/>
        </w:rPr>
      </w:pPr>
      <w:r>
        <w:rPr>
          <w:snapToGrid w:val="0"/>
          <w:sz w:val="22"/>
          <w:szCs w:val="22"/>
        </w:rPr>
        <w:t>Kontaktisiku t</w:t>
      </w:r>
      <w:r w:rsidR="00853268">
        <w:rPr>
          <w:snapToGrid w:val="0"/>
          <w:sz w:val="22"/>
          <w:szCs w:val="22"/>
        </w:rPr>
        <w:t>elefon:</w:t>
      </w:r>
      <w:r>
        <w:rPr>
          <w:snapToGrid w:val="0"/>
          <w:sz w:val="22"/>
          <w:szCs w:val="22"/>
        </w:rPr>
        <w:tab/>
      </w:r>
      <w:r w:rsidR="00A60E44">
        <w:rPr>
          <w:snapToGrid w:val="0"/>
          <w:sz w:val="22"/>
          <w:szCs w:val="22"/>
        </w:rPr>
        <w:t>5353 6638</w:t>
      </w:r>
    </w:p>
    <w:p w14:paraId="7728B0CA" w14:textId="3D2F5195" w:rsidR="00853268" w:rsidRDefault="00A85DD0" w:rsidP="00853268">
      <w:pPr>
        <w:ind w:left="426"/>
        <w:jc w:val="both"/>
        <w:rPr>
          <w:rStyle w:val="Hyperlink"/>
          <w:snapToGrid w:val="0"/>
          <w:sz w:val="22"/>
          <w:szCs w:val="22"/>
        </w:rPr>
      </w:pPr>
      <w:r>
        <w:rPr>
          <w:snapToGrid w:val="0"/>
          <w:sz w:val="22"/>
          <w:szCs w:val="22"/>
        </w:rPr>
        <w:t>Kontaktisiku e</w:t>
      </w:r>
      <w:r w:rsidR="00853268">
        <w:rPr>
          <w:snapToGrid w:val="0"/>
          <w:sz w:val="22"/>
          <w:szCs w:val="22"/>
        </w:rPr>
        <w:t>-post:</w:t>
      </w:r>
      <w:r>
        <w:rPr>
          <w:snapToGrid w:val="0"/>
          <w:sz w:val="22"/>
          <w:szCs w:val="22"/>
        </w:rPr>
        <w:tab/>
      </w:r>
      <w:hyperlink r:id="rId10" w:history="1">
        <w:r w:rsidR="00A60E44" w:rsidRPr="00D55B47">
          <w:rPr>
            <w:rStyle w:val="Hyperlink"/>
            <w:snapToGrid w:val="0"/>
            <w:sz w:val="22"/>
            <w:szCs w:val="22"/>
          </w:rPr>
          <w:t>kaija.borgmann@rkas.ee</w:t>
        </w:r>
      </w:hyperlink>
    </w:p>
    <w:p w14:paraId="180E33E9" w14:textId="77777777" w:rsidR="00A9235B" w:rsidRPr="00A9235B" w:rsidRDefault="00A9235B" w:rsidP="00A9235B">
      <w:pPr>
        <w:jc w:val="both"/>
        <w:rPr>
          <w:sz w:val="22"/>
          <w:szCs w:val="22"/>
        </w:rPr>
      </w:pPr>
    </w:p>
    <w:p w14:paraId="2CC8274A" w14:textId="77777777" w:rsidR="009544F0" w:rsidRDefault="009544F0" w:rsidP="009544F0">
      <w:pPr>
        <w:numPr>
          <w:ilvl w:val="0"/>
          <w:numId w:val="1"/>
        </w:numPr>
        <w:tabs>
          <w:tab w:val="clear" w:pos="320"/>
        </w:tabs>
        <w:ind w:left="426" w:hanging="426"/>
        <w:jc w:val="both"/>
        <w:rPr>
          <w:sz w:val="22"/>
          <w:szCs w:val="22"/>
        </w:rPr>
      </w:pPr>
      <w:r w:rsidRPr="0043695C">
        <w:rPr>
          <w:sz w:val="22"/>
          <w:szCs w:val="22"/>
        </w:rPr>
        <w:t xml:space="preserve">Pooled on kokku leppinud lisada üürile </w:t>
      </w:r>
      <w:r>
        <w:rPr>
          <w:sz w:val="22"/>
          <w:szCs w:val="22"/>
          <w:u w:val="single"/>
        </w:rPr>
        <w:t>parendustööde</w:t>
      </w:r>
      <w:r w:rsidRPr="0043695C">
        <w:rPr>
          <w:sz w:val="22"/>
          <w:szCs w:val="22"/>
          <w:u w:val="single"/>
        </w:rPr>
        <w:t xml:space="preserve"> kapitalikomponent</w:t>
      </w:r>
      <w:r w:rsidRPr="0043695C">
        <w:rPr>
          <w:sz w:val="22"/>
          <w:szCs w:val="22"/>
        </w:rPr>
        <w:t>, mis arvutatakse</w:t>
      </w:r>
      <w:r>
        <w:rPr>
          <w:sz w:val="22"/>
          <w:szCs w:val="22"/>
        </w:rPr>
        <w:t xml:space="preserve"> </w:t>
      </w:r>
      <w:r w:rsidRPr="007F721D">
        <w:rPr>
          <w:sz w:val="22"/>
          <w:szCs w:val="22"/>
        </w:rPr>
        <w:t xml:space="preserve">Vabariigi Valitsuse 26.01.2017 määruse nr 16 „Hoonestatud kinnisvara kasutuslepingute tingimused ja kasutustasu kujunemise alused“ lisa 2 (edaspidi lühendatult </w:t>
      </w:r>
      <w:r w:rsidRPr="007F721D">
        <w:rPr>
          <w:i/>
          <w:sz w:val="22"/>
          <w:szCs w:val="22"/>
        </w:rPr>
        <w:t>määruse lisa 2</w:t>
      </w:r>
      <w:r w:rsidRPr="007F721D">
        <w:rPr>
          <w:sz w:val="22"/>
          <w:szCs w:val="22"/>
        </w:rPr>
        <w:t>) punktis 1 toodud valemi alusel, arvestades järgmist</w:t>
      </w:r>
      <w:r>
        <w:rPr>
          <w:sz w:val="22"/>
          <w:szCs w:val="22"/>
        </w:rPr>
        <w:t>:</w:t>
      </w:r>
    </w:p>
    <w:p w14:paraId="1597FE0E" w14:textId="77777777" w:rsidR="009544F0" w:rsidRPr="00941476" w:rsidRDefault="009544F0" w:rsidP="009544F0">
      <w:pPr>
        <w:pStyle w:val="ListParagraph"/>
        <w:numPr>
          <w:ilvl w:val="0"/>
          <w:numId w:val="7"/>
        </w:numPr>
        <w:spacing w:after="60"/>
        <w:contextualSpacing w:val="0"/>
        <w:jc w:val="both"/>
        <w:rPr>
          <w:iCs/>
          <w:vanish/>
          <w:sz w:val="22"/>
          <w:szCs w:val="22"/>
          <w:u w:val="single"/>
        </w:rPr>
      </w:pPr>
    </w:p>
    <w:p w14:paraId="02FA0D19" w14:textId="77777777" w:rsidR="009544F0" w:rsidRPr="00941476" w:rsidRDefault="009544F0" w:rsidP="009544F0">
      <w:pPr>
        <w:pStyle w:val="ListParagraph"/>
        <w:numPr>
          <w:ilvl w:val="0"/>
          <w:numId w:val="7"/>
        </w:numPr>
        <w:spacing w:after="60"/>
        <w:contextualSpacing w:val="0"/>
        <w:jc w:val="both"/>
        <w:rPr>
          <w:iCs/>
          <w:vanish/>
          <w:sz w:val="22"/>
          <w:szCs w:val="22"/>
          <w:u w:val="single"/>
        </w:rPr>
      </w:pPr>
    </w:p>
    <w:p w14:paraId="4DD5196D" w14:textId="77777777" w:rsidR="009544F0" w:rsidRPr="00C040D1" w:rsidRDefault="009544F0" w:rsidP="009544F0">
      <w:pPr>
        <w:numPr>
          <w:ilvl w:val="1"/>
          <w:numId w:val="7"/>
        </w:numPr>
        <w:spacing w:after="60"/>
        <w:jc w:val="both"/>
        <w:rPr>
          <w:sz w:val="22"/>
          <w:szCs w:val="22"/>
        </w:rPr>
      </w:pPr>
      <w:r>
        <w:rPr>
          <w:iCs/>
          <w:sz w:val="22"/>
          <w:szCs w:val="22"/>
          <w:u w:val="single"/>
        </w:rPr>
        <w:t xml:space="preserve">parendustööde </w:t>
      </w:r>
      <w:r w:rsidRPr="00130806">
        <w:rPr>
          <w:iCs/>
          <w:sz w:val="22"/>
          <w:szCs w:val="22"/>
          <w:u w:val="single"/>
        </w:rPr>
        <w:t>kapitalikomponendi</w:t>
      </w:r>
      <w:r w:rsidRPr="00130806">
        <w:rPr>
          <w:sz w:val="22"/>
          <w:szCs w:val="22"/>
        </w:rPr>
        <w:t xml:space="preserve"> makse kuude arvuks arvestatakse </w:t>
      </w:r>
      <w:r>
        <w:rPr>
          <w:sz w:val="22"/>
          <w:szCs w:val="22"/>
        </w:rPr>
        <w:t>1</w:t>
      </w:r>
      <w:r w:rsidRPr="00130806">
        <w:rPr>
          <w:bCs/>
          <w:sz w:val="22"/>
          <w:szCs w:val="22"/>
        </w:rPr>
        <w:t xml:space="preserve"> (</w:t>
      </w:r>
      <w:r>
        <w:rPr>
          <w:bCs/>
          <w:sz w:val="22"/>
          <w:szCs w:val="22"/>
        </w:rPr>
        <w:t>üks</w:t>
      </w:r>
      <w:r w:rsidRPr="00130806">
        <w:rPr>
          <w:bCs/>
          <w:sz w:val="22"/>
          <w:szCs w:val="22"/>
        </w:rPr>
        <w:t>) kuu</w:t>
      </w:r>
      <w:r>
        <w:rPr>
          <w:bCs/>
          <w:sz w:val="22"/>
          <w:szCs w:val="22"/>
        </w:rPr>
        <w:t xml:space="preserve"> ehk</w:t>
      </w:r>
      <w:bookmarkStart w:id="1" w:name="_Hlk57902154"/>
      <w:r w:rsidRPr="001B67D3">
        <w:rPr>
          <w:bCs/>
          <w:sz w:val="22"/>
          <w:szCs w:val="22"/>
        </w:rPr>
        <w:t xml:space="preserve"> </w:t>
      </w:r>
      <w:r>
        <w:rPr>
          <w:bCs/>
          <w:sz w:val="22"/>
          <w:szCs w:val="22"/>
        </w:rPr>
        <w:t xml:space="preserve">jaanuar </w:t>
      </w:r>
      <w:r w:rsidRPr="001B67D3">
        <w:rPr>
          <w:bCs/>
          <w:sz w:val="22"/>
          <w:szCs w:val="22"/>
        </w:rPr>
        <w:t>202</w:t>
      </w:r>
      <w:r>
        <w:rPr>
          <w:bCs/>
          <w:sz w:val="22"/>
          <w:szCs w:val="22"/>
        </w:rPr>
        <w:t xml:space="preserve">4, kui </w:t>
      </w:r>
      <w:bookmarkEnd w:id="1"/>
      <w:r w:rsidRPr="001B67D3">
        <w:rPr>
          <w:bCs/>
          <w:sz w:val="22"/>
          <w:szCs w:val="22"/>
        </w:rPr>
        <w:t xml:space="preserve">üürile </w:t>
      </w:r>
      <w:r>
        <w:rPr>
          <w:bCs/>
          <w:sz w:val="22"/>
          <w:szCs w:val="22"/>
        </w:rPr>
        <w:t>lisandub</w:t>
      </w:r>
      <w:r w:rsidRPr="001B67D3">
        <w:rPr>
          <w:bCs/>
          <w:sz w:val="22"/>
          <w:szCs w:val="22"/>
        </w:rPr>
        <w:t xml:space="preserve"> </w:t>
      </w:r>
      <w:r>
        <w:rPr>
          <w:bCs/>
          <w:sz w:val="22"/>
          <w:szCs w:val="22"/>
        </w:rPr>
        <w:t>parendustööd</w:t>
      </w:r>
      <w:r w:rsidRPr="001B67D3">
        <w:rPr>
          <w:bCs/>
          <w:sz w:val="22"/>
          <w:szCs w:val="22"/>
        </w:rPr>
        <w:t>e kapitalikomponent</w:t>
      </w:r>
      <w:r w:rsidRPr="00C040D1">
        <w:rPr>
          <w:bCs/>
          <w:sz w:val="22"/>
          <w:szCs w:val="22"/>
        </w:rPr>
        <w:t>;</w:t>
      </w:r>
    </w:p>
    <w:p w14:paraId="033D3DED" w14:textId="77777777" w:rsidR="009544F0" w:rsidRPr="00C40EA4" w:rsidRDefault="009544F0" w:rsidP="009544F0">
      <w:pPr>
        <w:numPr>
          <w:ilvl w:val="2"/>
          <w:numId w:val="7"/>
        </w:numPr>
        <w:spacing w:after="40"/>
        <w:jc w:val="both"/>
        <w:rPr>
          <w:sz w:val="22"/>
          <w:szCs w:val="22"/>
        </w:rPr>
      </w:pPr>
      <w:r>
        <w:rPr>
          <w:iCs/>
          <w:sz w:val="22"/>
          <w:szCs w:val="22"/>
        </w:rPr>
        <w:t>parendustööd</w:t>
      </w:r>
      <w:r w:rsidRPr="00C040D1">
        <w:rPr>
          <w:iCs/>
          <w:sz w:val="22"/>
          <w:szCs w:val="22"/>
        </w:rPr>
        <w:t>e kapitali</w:t>
      </w:r>
      <w:r w:rsidRPr="00C040D1">
        <w:rPr>
          <w:sz w:val="22"/>
          <w:szCs w:val="22"/>
        </w:rPr>
        <w:t xml:space="preserve"> </w:t>
      </w:r>
      <w:r w:rsidRPr="00C040D1">
        <w:rPr>
          <w:sz w:val="22"/>
          <w:szCs w:val="22"/>
          <w:u w:val="single"/>
        </w:rPr>
        <w:t>tulumäärana</w:t>
      </w:r>
      <w:r w:rsidRPr="00C040D1">
        <w:rPr>
          <w:sz w:val="22"/>
          <w:szCs w:val="22"/>
        </w:rPr>
        <w:t xml:space="preserve"> arvestatakse</w:t>
      </w:r>
      <w:r w:rsidRPr="00C40EA4">
        <w:rPr>
          <w:sz w:val="22"/>
          <w:szCs w:val="22"/>
        </w:rPr>
        <w:t xml:space="preserve"> üürileandja üldkoosoleku otsusega kinnitatud </w:t>
      </w:r>
      <w:r w:rsidRPr="00D00E60">
        <w:rPr>
          <w:sz w:val="22"/>
          <w:szCs w:val="22"/>
        </w:rPr>
        <w:t>perioodilist tulumäära määruse lisa 2 punktis 2 sätestatu alusel, mis kokkuleppe allkirjastamise hetkel on 5,8%;</w:t>
      </w:r>
      <w:r w:rsidRPr="00C40EA4">
        <w:rPr>
          <w:sz w:val="22"/>
          <w:szCs w:val="22"/>
        </w:rPr>
        <w:t xml:space="preserve"> </w:t>
      </w:r>
    </w:p>
    <w:p w14:paraId="5F7D509D" w14:textId="77777777" w:rsidR="009544F0" w:rsidRPr="00476F53" w:rsidRDefault="009544F0" w:rsidP="009544F0">
      <w:pPr>
        <w:pStyle w:val="Level2"/>
        <w:numPr>
          <w:ilvl w:val="2"/>
          <w:numId w:val="7"/>
        </w:numPr>
        <w:spacing w:after="60"/>
        <w:rPr>
          <w:sz w:val="22"/>
          <w:szCs w:val="22"/>
        </w:rPr>
      </w:pPr>
      <w:r>
        <w:rPr>
          <w:sz w:val="22"/>
          <w:szCs w:val="22"/>
          <w:u w:val="single"/>
        </w:rPr>
        <w:t>parendustööde k</w:t>
      </w:r>
      <w:r w:rsidRPr="00476F53">
        <w:rPr>
          <w:sz w:val="22"/>
          <w:szCs w:val="22"/>
          <w:u w:val="single"/>
        </w:rPr>
        <w:t>apitali algväärtus</w:t>
      </w:r>
      <w:r w:rsidRPr="00476F53">
        <w:rPr>
          <w:sz w:val="22"/>
          <w:szCs w:val="22"/>
        </w:rPr>
        <w:t xml:space="preserve"> arvutatakse lähtudes järgmistest üürileandja kuludest:</w:t>
      </w:r>
    </w:p>
    <w:p w14:paraId="658A749F" w14:textId="77777777" w:rsidR="009544F0" w:rsidRPr="000F0FB4" w:rsidRDefault="009544F0" w:rsidP="009544F0">
      <w:pPr>
        <w:pStyle w:val="ListParagraph"/>
        <w:numPr>
          <w:ilvl w:val="3"/>
          <w:numId w:val="7"/>
        </w:numPr>
        <w:spacing w:after="60"/>
        <w:jc w:val="both"/>
        <w:rPr>
          <w:sz w:val="22"/>
          <w:szCs w:val="22"/>
        </w:rPr>
      </w:pPr>
      <w:r w:rsidRPr="00476F53">
        <w:rPr>
          <w:sz w:val="22"/>
          <w:szCs w:val="22"/>
        </w:rPr>
        <w:t xml:space="preserve">üürileandja poolt </w:t>
      </w:r>
      <w:r>
        <w:rPr>
          <w:sz w:val="22"/>
          <w:szCs w:val="22"/>
        </w:rPr>
        <w:t>parendustööd</w:t>
      </w:r>
      <w:r w:rsidRPr="00476F53">
        <w:rPr>
          <w:sz w:val="22"/>
          <w:szCs w:val="22"/>
        </w:rPr>
        <w:t xml:space="preserve">e </w:t>
      </w:r>
      <w:r w:rsidRPr="000F0FB4">
        <w:rPr>
          <w:sz w:val="22"/>
          <w:szCs w:val="22"/>
        </w:rPr>
        <w:t xml:space="preserve">teostamiseks tehtavatest </w:t>
      </w:r>
      <w:r>
        <w:rPr>
          <w:sz w:val="22"/>
          <w:szCs w:val="22"/>
        </w:rPr>
        <w:t xml:space="preserve">otsestest </w:t>
      </w:r>
      <w:r w:rsidRPr="000F0FB4">
        <w:rPr>
          <w:sz w:val="22"/>
          <w:szCs w:val="22"/>
        </w:rPr>
        <w:t xml:space="preserve">kuludest; </w:t>
      </w:r>
    </w:p>
    <w:p w14:paraId="0BA8E396" w14:textId="77777777" w:rsidR="009544F0" w:rsidRPr="00476F53" w:rsidRDefault="009544F0" w:rsidP="009544F0">
      <w:pPr>
        <w:pStyle w:val="ListParagraph"/>
        <w:numPr>
          <w:ilvl w:val="3"/>
          <w:numId w:val="7"/>
        </w:numPr>
        <w:spacing w:after="60"/>
        <w:jc w:val="both"/>
        <w:rPr>
          <w:sz w:val="22"/>
          <w:szCs w:val="22"/>
        </w:rPr>
      </w:pPr>
      <w:r w:rsidRPr="000F0FB4">
        <w:rPr>
          <w:sz w:val="22"/>
          <w:szCs w:val="22"/>
        </w:rPr>
        <w:lastRenderedPageBreak/>
        <w:t xml:space="preserve">vajadusel </w:t>
      </w:r>
      <w:r>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Pr>
          <w:sz w:val="22"/>
          <w:szCs w:val="22"/>
        </w:rPr>
        <w:t>otsestest</w:t>
      </w:r>
      <w:r w:rsidRPr="00476F53">
        <w:rPr>
          <w:sz w:val="22"/>
          <w:szCs w:val="22"/>
        </w:rPr>
        <w:t xml:space="preserve"> kuludest;</w:t>
      </w:r>
    </w:p>
    <w:p w14:paraId="692FB394" w14:textId="77777777" w:rsidR="009544F0" w:rsidRPr="00476F53" w:rsidRDefault="009544F0" w:rsidP="009544F0">
      <w:pPr>
        <w:pStyle w:val="ListParagraph"/>
        <w:numPr>
          <w:ilvl w:val="3"/>
          <w:numId w:val="7"/>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6609168C" w14:textId="77777777" w:rsidR="009544F0" w:rsidRPr="00476F53" w:rsidRDefault="009544F0" w:rsidP="009544F0">
      <w:pPr>
        <w:pStyle w:val="ListParagraph"/>
        <w:numPr>
          <w:ilvl w:val="3"/>
          <w:numId w:val="7"/>
        </w:numPr>
        <w:spacing w:after="60"/>
        <w:jc w:val="both"/>
        <w:rPr>
          <w:sz w:val="22"/>
          <w:szCs w:val="22"/>
        </w:rPr>
      </w:pPr>
      <w:bookmarkStart w:id="2"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w:t>
      </w:r>
      <w:r>
        <w:rPr>
          <w:sz w:val="22"/>
          <w:szCs w:val="22"/>
        </w:rPr>
        <w:t>2</w:t>
      </w:r>
      <w:r w:rsidRPr="00476F53">
        <w:rPr>
          <w:sz w:val="22"/>
          <w:szCs w:val="22"/>
        </w:rPr>
        <w:t>.</w:t>
      </w:r>
      <w:r>
        <w:rPr>
          <w:sz w:val="22"/>
          <w:szCs w:val="22"/>
        </w:rPr>
        <w:t>1.2</w:t>
      </w:r>
      <w:r w:rsidRPr="00476F53">
        <w:rPr>
          <w:sz w:val="22"/>
          <w:szCs w:val="22"/>
        </w:rPr>
        <w:t xml:space="preserve">.1 kuni </w:t>
      </w:r>
      <w:r>
        <w:rPr>
          <w:sz w:val="22"/>
          <w:szCs w:val="22"/>
        </w:rPr>
        <w:t>2.1</w:t>
      </w:r>
      <w:r w:rsidRPr="00476F53">
        <w:rPr>
          <w:sz w:val="22"/>
          <w:szCs w:val="22"/>
        </w:rPr>
        <w:t>.</w:t>
      </w:r>
      <w:r>
        <w:rPr>
          <w:sz w:val="22"/>
          <w:szCs w:val="22"/>
        </w:rPr>
        <w:t>2</w:t>
      </w:r>
      <w:r w:rsidRPr="00476F53">
        <w:rPr>
          <w:sz w:val="22"/>
          <w:szCs w:val="22"/>
        </w:rPr>
        <w:t xml:space="preserve">.3 kirjeldatud </w:t>
      </w:r>
      <w:r>
        <w:rPr>
          <w:sz w:val="22"/>
          <w:szCs w:val="22"/>
        </w:rPr>
        <w:t xml:space="preserve">otsestest </w:t>
      </w:r>
      <w:r w:rsidRPr="00476F53">
        <w:rPr>
          <w:sz w:val="22"/>
          <w:szCs w:val="22"/>
        </w:rPr>
        <w:t>kuludest</w:t>
      </w:r>
      <w:bookmarkEnd w:id="2"/>
      <w:r w:rsidRPr="00476F53">
        <w:rPr>
          <w:sz w:val="22"/>
          <w:szCs w:val="22"/>
        </w:rPr>
        <w:t>;</w:t>
      </w:r>
    </w:p>
    <w:p w14:paraId="4E1D6449" w14:textId="77777777" w:rsidR="009544F0" w:rsidRDefault="009544F0" w:rsidP="009544F0">
      <w:pPr>
        <w:pStyle w:val="ListParagraph"/>
        <w:numPr>
          <w:ilvl w:val="3"/>
          <w:numId w:val="7"/>
        </w:numPr>
        <w:spacing w:after="60"/>
        <w:contextualSpacing w:val="0"/>
        <w:jc w:val="both"/>
        <w:rPr>
          <w:sz w:val="22"/>
          <w:szCs w:val="22"/>
        </w:rPr>
      </w:pPr>
      <w:r w:rsidRPr="00A84019">
        <w:rPr>
          <w:sz w:val="22"/>
          <w:szCs w:val="22"/>
        </w:rPr>
        <w:t xml:space="preserve">üürileandja finantseeritavast </w:t>
      </w:r>
      <w:r>
        <w:rPr>
          <w:sz w:val="22"/>
          <w:szCs w:val="22"/>
        </w:rPr>
        <w:t>parendustööd</w:t>
      </w:r>
      <w:r w:rsidRPr="00A84019">
        <w:rPr>
          <w:sz w:val="22"/>
          <w:szCs w:val="22"/>
        </w:rPr>
        <w:t xml:space="preserve">e teostamise aegsest omakapitali ja </w:t>
      </w:r>
      <w:proofErr w:type="spellStart"/>
      <w:r w:rsidRPr="00A84019">
        <w:rPr>
          <w:sz w:val="22"/>
          <w:szCs w:val="22"/>
        </w:rPr>
        <w:t>võõrkapitali</w:t>
      </w:r>
      <w:proofErr w:type="spellEnd"/>
      <w:r w:rsidRPr="00A84019">
        <w:rPr>
          <w:sz w:val="22"/>
          <w:szCs w:val="22"/>
        </w:rPr>
        <w:t xml:space="preserve"> intressikulust, mida arvestatakse kasutustasusse liitintressi meetodil kokkuleppe punktides </w:t>
      </w:r>
      <w:r>
        <w:rPr>
          <w:sz w:val="22"/>
          <w:szCs w:val="22"/>
        </w:rPr>
        <w:t>2</w:t>
      </w:r>
      <w:r w:rsidRPr="00A84019">
        <w:rPr>
          <w:sz w:val="22"/>
          <w:szCs w:val="22"/>
        </w:rPr>
        <w:t>.</w:t>
      </w:r>
      <w:r>
        <w:rPr>
          <w:sz w:val="22"/>
          <w:szCs w:val="22"/>
        </w:rPr>
        <w:t>1.2</w:t>
      </w:r>
      <w:r w:rsidRPr="00A84019">
        <w:rPr>
          <w:sz w:val="22"/>
          <w:szCs w:val="22"/>
        </w:rPr>
        <w:t xml:space="preserve">.1 kuni </w:t>
      </w:r>
      <w:r>
        <w:rPr>
          <w:sz w:val="22"/>
          <w:szCs w:val="22"/>
        </w:rPr>
        <w:t>2</w:t>
      </w:r>
      <w:r w:rsidRPr="00A84019">
        <w:rPr>
          <w:sz w:val="22"/>
          <w:szCs w:val="22"/>
        </w:rPr>
        <w:t>.</w:t>
      </w:r>
      <w:r>
        <w:rPr>
          <w:sz w:val="22"/>
          <w:szCs w:val="22"/>
        </w:rPr>
        <w:t>1.2</w:t>
      </w:r>
      <w:r w:rsidRPr="00A84019">
        <w:rPr>
          <w:sz w:val="22"/>
          <w:szCs w:val="22"/>
        </w:rPr>
        <w:t>.</w:t>
      </w:r>
      <w:r>
        <w:rPr>
          <w:sz w:val="22"/>
          <w:szCs w:val="22"/>
        </w:rPr>
        <w:t>4</w:t>
      </w:r>
      <w:r w:rsidRPr="00A84019">
        <w:rPr>
          <w:sz w:val="22"/>
          <w:szCs w:val="22"/>
        </w:rPr>
        <w:t xml:space="preserve"> kirjeldatud kuludest</w:t>
      </w:r>
      <w:r w:rsidRPr="00476F53">
        <w:rPr>
          <w:sz w:val="22"/>
          <w:szCs w:val="22"/>
        </w:rPr>
        <w:t>.</w:t>
      </w:r>
    </w:p>
    <w:p w14:paraId="190E554A" w14:textId="1A732349" w:rsidR="0086618E" w:rsidRPr="0012050F" w:rsidRDefault="009544F0" w:rsidP="009544F0">
      <w:pPr>
        <w:pStyle w:val="ListParagraph"/>
        <w:numPr>
          <w:ilvl w:val="2"/>
          <w:numId w:val="7"/>
        </w:numPr>
        <w:spacing w:after="60"/>
        <w:contextualSpacing w:val="0"/>
        <w:jc w:val="both"/>
        <w:rPr>
          <w:sz w:val="22"/>
          <w:szCs w:val="22"/>
        </w:rPr>
      </w:pPr>
      <w:r w:rsidRPr="0012050F">
        <w:rPr>
          <w:sz w:val="22"/>
          <w:szCs w:val="22"/>
          <w:u w:val="single"/>
        </w:rPr>
        <w:t>Parendustööde kapitali lõppväärtus on 0 (null) eurot.</w:t>
      </w:r>
    </w:p>
    <w:p w14:paraId="6B987433" w14:textId="77777777" w:rsidR="009544F0" w:rsidRPr="0012050F" w:rsidRDefault="009544F0" w:rsidP="0012050F">
      <w:pPr>
        <w:pStyle w:val="ListParagraph"/>
        <w:spacing w:after="60"/>
        <w:ind w:left="1021"/>
        <w:contextualSpacing w:val="0"/>
        <w:jc w:val="both"/>
        <w:rPr>
          <w:sz w:val="22"/>
          <w:szCs w:val="22"/>
        </w:rPr>
      </w:pPr>
    </w:p>
    <w:p w14:paraId="7619FC66" w14:textId="52A4D864" w:rsidR="00BD5FEA" w:rsidRDefault="007133CD" w:rsidP="003E76B8">
      <w:pPr>
        <w:numPr>
          <w:ilvl w:val="0"/>
          <w:numId w:val="1"/>
        </w:numPr>
        <w:tabs>
          <w:tab w:val="clear" w:pos="320"/>
        </w:tabs>
        <w:ind w:left="426" w:hanging="426"/>
        <w:jc w:val="both"/>
        <w:rPr>
          <w:sz w:val="22"/>
          <w:szCs w:val="22"/>
        </w:rPr>
      </w:pPr>
      <w:r w:rsidRPr="00A9235B">
        <w:rPr>
          <w:sz w:val="22"/>
          <w:szCs w:val="22"/>
        </w:rPr>
        <w:t>Muuta</w:t>
      </w:r>
      <w:r w:rsidR="004D57CD" w:rsidRPr="00A9235B">
        <w:rPr>
          <w:sz w:val="22"/>
          <w:szCs w:val="22"/>
        </w:rPr>
        <w:t xml:space="preserve"> </w:t>
      </w:r>
      <w:r w:rsidR="00C36ACB" w:rsidRPr="00F930D8">
        <w:rPr>
          <w:sz w:val="22"/>
          <w:szCs w:val="22"/>
        </w:rPr>
        <w:t>l</w:t>
      </w:r>
      <w:r w:rsidR="00B80108" w:rsidRPr="00F930D8">
        <w:rPr>
          <w:sz w:val="22"/>
          <w:szCs w:val="22"/>
        </w:rPr>
        <w:t xml:space="preserve">epingu </w:t>
      </w:r>
      <w:r w:rsidR="008C48D7" w:rsidRPr="00F930D8">
        <w:rPr>
          <w:b/>
          <w:sz w:val="22"/>
          <w:szCs w:val="22"/>
        </w:rPr>
        <w:t>l</w:t>
      </w:r>
      <w:r w:rsidR="00B80108" w:rsidRPr="00F930D8">
        <w:rPr>
          <w:b/>
          <w:sz w:val="22"/>
          <w:szCs w:val="22"/>
        </w:rPr>
        <w:t xml:space="preserve">isa nr 3 „Üür ja </w:t>
      </w:r>
      <w:proofErr w:type="spellStart"/>
      <w:r w:rsidR="00B80108" w:rsidRPr="00F930D8">
        <w:rPr>
          <w:b/>
          <w:sz w:val="22"/>
          <w:szCs w:val="22"/>
        </w:rPr>
        <w:t>kõrvalteenuste</w:t>
      </w:r>
      <w:proofErr w:type="spellEnd"/>
      <w:r w:rsidR="00B80108" w:rsidRPr="00F930D8">
        <w:rPr>
          <w:b/>
          <w:sz w:val="22"/>
          <w:szCs w:val="22"/>
        </w:rPr>
        <w:t xml:space="preserve"> tasu“</w:t>
      </w:r>
      <w:r w:rsidR="00B80108" w:rsidRPr="00F930D8">
        <w:rPr>
          <w:sz w:val="22"/>
          <w:szCs w:val="22"/>
        </w:rPr>
        <w:t xml:space="preserve"> </w:t>
      </w:r>
      <w:r w:rsidRPr="00F930D8">
        <w:rPr>
          <w:sz w:val="22"/>
          <w:szCs w:val="22"/>
        </w:rPr>
        <w:t xml:space="preserve">ja </w:t>
      </w:r>
      <w:r w:rsidR="00A9235B" w:rsidRPr="00F930D8">
        <w:rPr>
          <w:sz w:val="22"/>
          <w:szCs w:val="22"/>
        </w:rPr>
        <w:t>asendada see alates 01.01.20</w:t>
      </w:r>
      <w:r w:rsidR="00853268" w:rsidRPr="00F930D8">
        <w:rPr>
          <w:sz w:val="22"/>
          <w:szCs w:val="22"/>
        </w:rPr>
        <w:t>2</w:t>
      </w:r>
      <w:r w:rsidR="008D4284" w:rsidRPr="00F930D8">
        <w:rPr>
          <w:sz w:val="22"/>
          <w:szCs w:val="22"/>
        </w:rPr>
        <w:t>4</w:t>
      </w:r>
      <w:r w:rsidR="00A9235B" w:rsidRPr="00F930D8">
        <w:rPr>
          <w:sz w:val="22"/>
          <w:szCs w:val="22"/>
        </w:rPr>
        <w:t xml:space="preserve"> kokkuleppe lisaga nr </w:t>
      </w:r>
      <w:r w:rsidR="008D4284" w:rsidRPr="00F930D8">
        <w:rPr>
          <w:sz w:val="22"/>
          <w:szCs w:val="22"/>
        </w:rPr>
        <w:t>1</w:t>
      </w:r>
      <w:r w:rsidR="00FB3932" w:rsidRPr="00F930D8">
        <w:rPr>
          <w:sz w:val="22"/>
          <w:szCs w:val="22"/>
        </w:rPr>
        <w:t xml:space="preserve">. </w:t>
      </w:r>
    </w:p>
    <w:p w14:paraId="1F41E8E0" w14:textId="77777777" w:rsidR="00A9235B" w:rsidRPr="00A9235B" w:rsidRDefault="00A9235B" w:rsidP="00A9235B">
      <w:pPr>
        <w:jc w:val="both"/>
        <w:rPr>
          <w:sz w:val="22"/>
          <w:szCs w:val="22"/>
        </w:rPr>
      </w:pPr>
    </w:p>
    <w:p w14:paraId="32D545CE" w14:textId="796E423D" w:rsidR="00191D02" w:rsidRDefault="00191D02" w:rsidP="003E76B8">
      <w:pPr>
        <w:numPr>
          <w:ilvl w:val="0"/>
          <w:numId w:val="1"/>
        </w:numPr>
        <w:tabs>
          <w:tab w:val="clear" w:pos="320"/>
        </w:tabs>
        <w:ind w:left="426" w:hanging="426"/>
        <w:jc w:val="both"/>
        <w:rPr>
          <w:sz w:val="22"/>
          <w:szCs w:val="22"/>
        </w:rPr>
      </w:pPr>
      <w:r w:rsidRPr="00191D02">
        <w:rPr>
          <w:sz w:val="22"/>
          <w:szCs w:val="22"/>
        </w:rPr>
        <w:t xml:space="preserve">Lisada lepingule </w:t>
      </w:r>
      <w:r w:rsidRPr="00191D02">
        <w:rPr>
          <w:b/>
          <w:bCs/>
          <w:sz w:val="22"/>
          <w:szCs w:val="22"/>
        </w:rPr>
        <w:t>lisa nr 6.</w:t>
      </w:r>
      <w:r w:rsidR="00B90D74">
        <w:rPr>
          <w:b/>
          <w:bCs/>
          <w:sz w:val="22"/>
          <w:szCs w:val="22"/>
        </w:rPr>
        <w:t>1</w:t>
      </w:r>
      <w:r w:rsidRPr="00191D02">
        <w:rPr>
          <w:b/>
          <w:bCs/>
          <w:sz w:val="22"/>
          <w:szCs w:val="22"/>
        </w:rPr>
        <w:t xml:space="preserve"> „Tööde loetelu ja tegelik maksumus“</w:t>
      </w:r>
      <w:r w:rsidRPr="00191D02">
        <w:rPr>
          <w:sz w:val="22"/>
          <w:szCs w:val="22"/>
        </w:rPr>
        <w:t xml:space="preserve"> käesoleva kokkuleppe lisas nr</w:t>
      </w:r>
      <w:r w:rsidR="00FF00F9">
        <w:rPr>
          <w:sz w:val="22"/>
          <w:szCs w:val="22"/>
        </w:rPr>
        <w:t xml:space="preserve"> 2</w:t>
      </w:r>
      <w:r w:rsidRPr="00191D02">
        <w:rPr>
          <w:sz w:val="22"/>
          <w:szCs w:val="22"/>
        </w:rPr>
        <w:t xml:space="preserve"> toodud kujul</w:t>
      </w:r>
      <w:r>
        <w:rPr>
          <w:sz w:val="22"/>
          <w:szCs w:val="22"/>
        </w:rPr>
        <w:t>.</w:t>
      </w:r>
    </w:p>
    <w:p w14:paraId="3AE3B72B" w14:textId="77777777" w:rsidR="00191D02" w:rsidRDefault="00191D02" w:rsidP="00191D02">
      <w:pPr>
        <w:pStyle w:val="ListParagraph"/>
        <w:rPr>
          <w:sz w:val="22"/>
          <w:szCs w:val="22"/>
        </w:rPr>
      </w:pPr>
    </w:p>
    <w:p w14:paraId="7619FC67" w14:textId="4C7EAD90" w:rsidR="00BD5FEA" w:rsidRDefault="005531AB" w:rsidP="003E76B8">
      <w:pPr>
        <w:numPr>
          <w:ilvl w:val="0"/>
          <w:numId w:val="1"/>
        </w:numPr>
        <w:tabs>
          <w:tab w:val="clear" w:pos="320"/>
        </w:tabs>
        <w:ind w:left="426" w:hanging="426"/>
        <w:jc w:val="both"/>
        <w:rPr>
          <w:sz w:val="22"/>
          <w:szCs w:val="22"/>
        </w:rPr>
      </w:pPr>
      <w:r>
        <w:rPr>
          <w:sz w:val="22"/>
          <w:szCs w:val="22"/>
        </w:rPr>
        <w:t>J</w:t>
      </w:r>
      <w:r w:rsidR="00C36ACB">
        <w:rPr>
          <w:sz w:val="22"/>
          <w:szCs w:val="22"/>
        </w:rPr>
        <w:t>ätta ülejäänud l</w:t>
      </w:r>
      <w:r w:rsidR="000F2470">
        <w:rPr>
          <w:sz w:val="22"/>
          <w:szCs w:val="22"/>
        </w:rPr>
        <w:t xml:space="preserve">epingu </w:t>
      </w:r>
      <w:r w:rsidR="004F07D5">
        <w:rPr>
          <w:sz w:val="22"/>
          <w:szCs w:val="22"/>
        </w:rPr>
        <w:t>tingimused</w:t>
      </w:r>
      <w:r w:rsidR="00463952" w:rsidRPr="00BD5FEA">
        <w:rPr>
          <w:sz w:val="22"/>
          <w:szCs w:val="22"/>
        </w:rPr>
        <w:t xml:space="preserve"> muutmata.</w:t>
      </w:r>
    </w:p>
    <w:p w14:paraId="7619FC68" w14:textId="77777777" w:rsidR="00C95CBD" w:rsidRDefault="00C95CBD">
      <w:pPr>
        <w:pStyle w:val="ListParagraph"/>
        <w:rPr>
          <w:sz w:val="22"/>
          <w:szCs w:val="22"/>
        </w:rPr>
      </w:pPr>
    </w:p>
    <w:p w14:paraId="7619FC69" w14:textId="67B63C99" w:rsidR="00C95CBD" w:rsidRDefault="001C59B6" w:rsidP="003E76B8">
      <w:pPr>
        <w:numPr>
          <w:ilvl w:val="0"/>
          <w:numId w:val="1"/>
        </w:numPr>
        <w:tabs>
          <w:tab w:val="clear" w:pos="320"/>
        </w:tabs>
        <w:ind w:left="426" w:hanging="426"/>
        <w:jc w:val="both"/>
        <w:rPr>
          <w:sz w:val="22"/>
          <w:szCs w:val="22"/>
        </w:rPr>
      </w:pPr>
      <w:r w:rsidRPr="00B14201">
        <w:rPr>
          <w:rStyle w:val="CommentReference"/>
          <w:sz w:val="22"/>
          <w:szCs w:val="22"/>
        </w:rPr>
        <w:t xml:space="preserve">Poolte esindajad </w:t>
      </w:r>
      <w:r w:rsidR="00C36ACB">
        <w:rPr>
          <w:rStyle w:val="CommentReference"/>
          <w:sz w:val="22"/>
          <w:szCs w:val="22"/>
        </w:rPr>
        <w:t>kinnitavad, et nende volitused k</w:t>
      </w:r>
      <w:r w:rsidRPr="00B14201">
        <w:rPr>
          <w:rStyle w:val="CommentReference"/>
          <w:sz w:val="22"/>
          <w:szCs w:val="22"/>
        </w:rPr>
        <w:t xml:space="preserve">okkuleppe sõlmimiseks on kehtivad, ei ole esindatava poolt tagasi võetud ega tühistatud ning neil on </w:t>
      </w:r>
      <w:r w:rsidR="00C36ACB">
        <w:rPr>
          <w:rStyle w:val="CommentReference"/>
          <w:sz w:val="22"/>
          <w:szCs w:val="22"/>
        </w:rPr>
        <w:t>kõik õigused ja kooskõlastused k</w:t>
      </w:r>
      <w:r w:rsidRPr="00B14201">
        <w:rPr>
          <w:rStyle w:val="CommentReference"/>
          <w:sz w:val="22"/>
          <w:szCs w:val="22"/>
        </w:rPr>
        <w:t>okkuleppe sõlmimiseks esindatava nimel.</w:t>
      </w:r>
    </w:p>
    <w:p w14:paraId="7619FC6A" w14:textId="77777777" w:rsidR="00BD5FEA" w:rsidRDefault="00BD5FEA" w:rsidP="00BD5FEA">
      <w:pPr>
        <w:pStyle w:val="ListParagraph"/>
        <w:rPr>
          <w:sz w:val="22"/>
          <w:szCs w:val="22"/>
        </w:rPr>
      </w:pPr>
    </w:p>
    <w:p w14:paraId="7619FC6B" w14:textId="518F0F31" w:rsidR="00BD5FEA" w:rsidRPr="003E76B8" w:rsidRDefault="008D4579" w:rsidP="003E76B8">
      <w:pPr>
        <w:numPr>
          <w:ilvl w:val="0"/>
          <w:numId w:val="1"/>
        </w:numPr>
        <w:tabs>
          <w:tab w:val="clear" w:pos="320"/>
        </w:tabs>
        <w:ind w:left="426" w:hanging="426"/>
        <w:jc w:val="both"/>
        <w:rPr>
          <w:sz w:val="22"/>
          <w:szCs w:val="22"/>
        </w:rPr>
      </w:pPr>
      <w:r>
        <w:rPr>
          <w:sz w:val="22"/>
          <w:szCs w:val="22"/>
        </w:rPr>
        <w:t xml:space="preserve">Kokkulepe </w:t>
      </w:r>
      <w:r w:rsidRPr="00A63EE2">
        <w:rPr>
          <w:sz w:val="22"/>
          <w:szCs w:val="22"/>
        </w:rPr>
        <w:t xml:space="preserve">jõustub </w:t>
      </w:r>
      <w:r w:rsidR="003E76B8" w:rsidRPr="00A63EE2">
        <w:rPr>
          <w:sz w:val="22"/>
          <w:szCs w:val="22"/>
        </w:rPr>
        <w:t>viimase digiallkirja andmise kuupäevast.</w:t>
      </w:r>
    </w:p>
    <w:p w14:paraId="7619FC6C" w14:textId="77777777" w:rsidR="00C95CBD" w:rsidRDefault="00C95CBD">
      <w:pPr>
        <w:jc w:val="both"/>
        <w:rPr>
          <w:sz w:val="22"/>
          <w:szCs w:val="22"/>
        </w:rPr>
      </w:pPr>
    </w:p>
    <w:p w14:paraId="7619FC6D" w14:textId="77777777" w:rsidR="001C59B6" w:rsidRPr="00B14201" w:rsidRDefault="001C59B6" w:rsidP="003E76B8">
      <w:pPr>
        <w:numPr>
          <w:ilvl w:val="0"/>
          <w:numId w:val="1"/>
        </w:numPr>
        <w:tabs>
          <w:tab w:val="clear" w:pos="320"/>
        </w:tabs>
        <w:ind w:left="426" w:hanging="426"/>
        <w:jc w:val="both"/>
        <w:rPr>
          <w:sz w:val="22"/>
          <w:szCs w:val="22"/>
        </w:rPr>
      </w:pPr>
      <w:r w:rsidRPr="00B14201">
        <w:rPr>
          <w:sz w:val="22"/>
          <w:szCs w:val="22"/>
        </w:rPr>
        <w:t>Kokkulepe allkirjastatakse digitaalselt.</w:t>
      </w:r>
    </w:p>
    <w:p w14:paraId="7619FC6E" w14:textId="77777777" w:rsidR="00C95CBD" w:rsidRDefault="00C95CBD">
      <w:pPr>
        <w:ind w:left="426"/>
        <w:jc w:val="both"/>
        <w:rPr>
          <w:sz w:val="22"/>
          <w:szCs w:val="22"/>
        </w:rPr>
      </w:pPr>
    </w:p>
    <w:p w14:paraId="7619FC6F" w14:textId="52F2E265" w:rsidR="00C51102" w:rsidRPr="00B62C14" w:rsidRDefault="00C36ACB" w:rsidP="00C51102">
      <w:pPr>
        <w:ind w:left="852" w:hanging="426"/>
        <w:jc w:val="both"/>
        <w:rPr>
          <w:b/>
          <w:sz w:val="22"/>
          <w:szCs w:val="22"/>
        </w:rPr>
      </w:pPr>
      <w:r w:rsidRPr="00B62C14">
        <w:rPr>
          <w:b/>
          <w:sz w:val="22"/>
          <w:szCs w:val="22"/>
        </w:rPr>
        <w:t>Kokkuleppele lisatud l</w:t>
      </w:r>
      <w:r w:rsidR="008C48D7" w:rsidRPr="00B62C14">
        <w:rPr>
          <w:b/>
          <w:sz w:val="22"/>
          <w:szCs w:val="22"/>
        </w:rPr>
        <w:t>epingu l</w:t>
      </w:r>
      <w:r w:rsidR="00C51102" w:rsidRPr="00B62C14">
        <w:rPr>
          <w:b/>
          <w:sz w:val="22"/>
          <w:szCs w:val="22"/>
        </w:rPr>
        <w:t>isa</w:t>
      </w:r>
      <w:r w:rsidR="007467DA">
        <w:rPr>
          <w:b/>
          <w:sz w:val="22"/>
          <w:szCs w:val="22"/>
        </w:rPr>
        <w:t>d</w:t>
      </w:r>
      <w:r w:rsidR="00C51102" w:rsidRPr="00B62C14">
        <w:rPr>
          <w:b/>
          <w:sz w:val="22"/>
          <w:szCs w:val="22"/>
        </w:rPr>
        <w:t xml:space="preserve">: </w:t>
      </w:r>
      <w:r w:rsidR="00C51102" w:rsidRPr="00B62C14">
        <w:rPr>
          <w:b/>
          <w:sz w:val="22"/>
          <w:szCs w:val="22"/>
        </w:rPr>
        <w:tab/>
      </w:r>
    </w:p>
    <w:p w14:paraId="38896972" w14:textId="6EB57F2E" w:rsidR="00E23F49" w:rsidRPr="007467DA" w:rsidRDefault="008C48D7" w:rsidP="007467DA">
      <w:pPr>
        <w:pStyle w:val="ListParagraph"/>
        <w:numPr>
          <w:ilvl w:val="0"/>
          <w:numId w:val="8"/>
        </w:numPr>
        <w:jc w:val="both"/>
        <w:rPr>
          <w:b/>
          <w:sz w:val="22"/>
          <w:szCs w:val="22"/>
        </w:rPr>
      </w:pPr>
      <w:r w:rsidRPr="007467DA">
        <w:rPr>
          <w:b/>
          <w:sz w:val="22"/>
          <w:szCs w:val="22"/>
        </w:rPr>
        <w:t>Lepingu l</w:t>
      </w:r>
      <w:r w:rsidR="00C51102" w:rsidRPr="007467DA">
        <w:rPr>
          <w:b/>
          <w:sz w:val="22"/>
          <w:szCs w:val="22"/>
        </w:rPr>
        <w:t xml:space="preserve">isa </w:t>
      </w:r>
      <w:r w:rsidRPr="007467DA">
        <w:rPr>
          <w:b/>
          <w:sz w:val="22"/>
          <w:szCs w:val="22"/>
        </w:rPr>
        <w:t xml:space="preserve">nr </w:t>
      </w:r>
      <w:r w:rsidR="00872CFD" w:rsidRPr="007467DA">
        <w:rPr>
          <w:b/>
          <w:sz w:val="22"/>
          <w:szCs w:val="22"/>
        </w:rPr>
        <w:t xml:space="preserve">3 - </w:t>
      </w:r>
      <w:r w:rsidR="00C51102" w:rsidRPr="007467DA">
        <w:rPr>
          <w:b/>
          <w:sz w:val="22"/>
          <w:szCs w:val="22"/>
        </w:rPr>
        <w:t xml:space="preserve">Üür ja </w:t>
      </w:r>
      <w:proofErr w:type="spellStart"/>
      <w:r w:rsidR="00C51102" w:rsidRPr="007467DA">
        <w:rPr>
          <w:b/>
          <w:sz w:val="22"/>
          <w:szCs w:val="22"/>
        </w:rPr>
        <w:t>kõrvalteenuste</w:t>
      </w:r>
      <w:proofErr w:type="spellEnd"/>
      <w:r w:rsidR="00C51102" w:rsidRPr="007467DA">
        <w:rPr>
          <w:b/>
          <w:sz w:val="22"/>
          <w:szCs w:val="22"/>
        </w:rPr>
        <w:t xml:space="preserve"> tasu</w:t>
      </w:r>
    </w:p>
    <w:p w14:paraId="2E96EAAB" w14:textId="75525C3A" w:rsidR="007467DA" w:rsidRPr="007467DA" w:rsidRDefault="00F35A11" w:rsidP="007467DA">
      <w:pPr>
        <w:pStyle w:val="ListParagraph"/>
        <w:numPr>
          <w:ilvl w:val="0"/>
          <w:numId w:val="8"/>
        </w:numPr>
        <w:jc w:val="both"/>
        <w:rPr>
          <w:b/>
          <w:sz w:val="22"/>
          <w:szCs w:val="22"/>
        </w:rPr>
      </w:pPr>
      <w:r w:rsidRPr="00F35A11">
        <w:rPr>
          <w:b/>
          <w:sz w:val="22"/>
          <w:szCs w:val="22"/>
        </w:rPr>
        <w:t>Lepingu lisa nr 6.1 – Tööde loetelu ja tegelik maksumus</w:t>
      </w:r>
    </w:p>
    <w:p w14:paraId="4950B700" w14:textId="77777777" w:rsidR="00E23F49" w:rsidRPr="008C48D7" w:rsidRDefault="00E23F49" w:rsidP="00CC2C40">
      <w:pPr>
        <w:ind w:firstLine="426"/>
        <w:jc w:val="both"/>
        <w:rPr>
          <w:b/>
          <w:sz w:val="22"/>
          <w:szCs w:val="22"/>
        </w:rPr>
      </w:pPr>
    </w:p>
    <w:p w14:paraId="7619FC72" w14:textId="77777777" w:rsidR="00463952" w:rsidRPr="00F93D01" w:rsidRDefault="00463952" w:rsidP="00463952">
      <w:pPr>
        <w:ind w:left="540"/>
        <w:jc w:val="both"/>
        <w:rPr>
          <w:i/>
          <w:sz w:val="22"/>
          <w:szCs w:val="22"/>
        </w:rPr>
      </w:pPr>
    </w:p>
    <w:p w14:paraId="7619FC73" w14:textId="77777777" w:rsidR="008C48D7" w:rsidRDefault="008C48D7" w:rsidP="00D870B1">
      <w:pPr>
        <w:jc w:val="both"/>
        <w:rPr>
          <w:i/>
          <w:sz w:val="22"/>
          <w:szCs w:val="22"/>
        </w:rPr>
      </w:pPr>
    </w:p>
    <w:p w14:paraId="7619FC74" w14:textId="77777777" w:rsidR="00D870B1" w:rsidRPr="00F93D01" w:rsidDel="00463952" w:rsidRDefault="00D870B1" w:rsidP="00D870B1">
      <w:pPr>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sidRPr="00F93D01">
        <w:rPr>
          <w:i/>
          <w:sz w:val="22"/>
          <w:szCs w:val="22"/>
        </w:rPr>
        <w:t>(allkirjastatud digitaalselt)</w:t>
      </w:r>
    </w:p>
    <w:p w14:paraId="7619FC75" w14:textId="77777777" w:rsidR="00D870B1" w:rsidDel="00463952" w:rsidRDefault="00D870B1" w:rsidP="00D870B1">
      <w:pPr>
        <w:ind w:left="540"/>
        <w:jc w:val="both"/>
        <w:rPr>
          <w:sz w:val="22"/>
          <w:szCs w:val="22"/>
        </w:rPr>
      </w:pPr>
    </w:p>
    <w:p w14:paraId="7619FC76" w14:textId="3810D8C8" w:rsidR="000F2470" w:rsidRPr="00D634CD" w:rsidRDefault="00AE4249" w:rsidP="000F2470">
      <w:pPr>
        <w:jc w:val="both"/>
        <w:rPr>
          <w:sz w:val="22"/>
          <w:szCs w:val="22"/>
        </w:rPr>
      </w:pPr>
      <w:r>
        <w:rPr>
          <w:sz w:val="22"/>
          <w:szCs w:val="22"/>
        </w:rPr>
        <w:t>Karel Aasrand</w:t>
      </w:r>
      <w:r w:rsidR="000F2470">
        <w:rPr>
          <w:sz w:val="22"/>
          <w:szCs w:val="22"/>
        </w:rPr>
        <w:tab/>
      </w:r>
      <w:r w:rsidR="000F2470">
        <w:rPr>
          <w:sz w:val="22"/>
          <w:szCs w:val="22"/>
        </w:rPr>
        <w:tab/>
      </w:r>
      <w:r w:rsidR="000F2470">
        <w:rPr>
          <w:sz w:val="22"/>
          <w:szCs w:val="22"/>
        </w:rPr>
        <w:tab/>
      </w:r>
      <w:r w:rsidR="000F2470">
        <w:rPr>
          <w:sz w:val="22"/>
          <w:szCs w:val="22"/>
        </w:rPr>
        <w:tab/>
      </w:r>
      <w:r w:rsidR="00AF3292">
        <w:rPr>
          <w:sz w:val="22"/>
          <w:szCs w:val="22"/>
        </w:rPr>
        <w:tab/>
      </w:r>
      <w:r w:rsidR="00C31477">
        <w:rPr>
          <w:sz w:val="22"/>
          <w:szCs w:val="22"/>
        </w:rPr>
        <w:t>Andres Parmas</w:t>
      </w:r>
    </w:p>
    <w:p w14:paraId="7619FC77" w14:textId="1BE471F6" w:rsidR="000F2470" w:rsidRPr="00D634CD" w:rsidRDefault="00AE4249" w:rsidP="000F2470">
      <w:pPr>
        <w:jc w:val="both"/>
        <w:rPr>
          <w:sz w:val="22"/>
          <w:szCs w:val="22"/>
        </w:rPr>
      </w:pPr>
      <w:r>
        <w:rPr>
          <w:sz w:val="22"/>
          <w:szCs w:val="22"/>
        </w:rPr>
        <w:t>haldusteenuste direktor</w:t>
      </w:r>
      <w:r w:rsidR="000F2470" w:rsidRPr="00D634CD">
        <w:rPr>
          <w:sz w:val="22"/>
          <w:szCs w:val="22"/>
        </w:rPr>
        <w:tab/>
      </w:r>
      <w:r w:rsidR="000F2470" w:rsidRPr="00D634CD">
        <w:rPr>
          <w:sz w:val="22"/>
          <w:szCs w:val="22"/>
        </w:rPr>
        <w:tab/>
      </w:r>
      <w:r w:rsidR="000F2470">
        <w:rPr>
          <w:sz w:val="22"/>
          <w:szCs w:val="22"/>
        </w:rPr>
        <w:tab/>
      </w:r>
      <w:r w:rsidR="002016C3">
        <w:rPr>
          <w:sz w:val="22"/>
          <w:szCs w:val="22"/>
        </w:rPr>
        <w:tab/>
      </w:r>
      <w:r w:rsidR="00D64C2A">
        <w:rPr>
          <w:sz w:val="22"/>
          <w:szCs w:val="22"/>
        </w:rPr>
        <w:t>riigi</w:t>
      </w:r>
      <w:r w:rsidR="00D45C52">
        <w:rPr>
          <w:sz w:val="22"/>
          <w:szCs w:val="22"/>
        </w:rPr>
        <w:t xml:space="preserve"> peaprokurör</w:t>
      </w:r>
    </w:p>
    <w:p w14:paraId="7619FC78" w14:textId="67CE9E9F" w:rsidR="00D870B1" w:rsidRDefault="000F2470" w:rsidP="00C51102">
      <w:r w:rsidRPr="00D634CD">
        <w:rPr>
          <w:sz w:val="22"/>
          <w:szCs w:val="22"/>
        </w:rPr>
        <w:t>Riigi Kinnisvara AS</w:t>
      </w:r>
      <w:r>
        <w:rPr>
          <w:sz w:val="22"/>
          <w:szCs w:val="22"/>
        </w:rPr>
        <w:tab/>
      </w:r>
      <w:r>
        <w:rPr>
          <w:sz w:val="22"/>
          <w:szCs w:val="22"/>
        </w:rPr>
        <w:tab/>
      </w:r>
      <w:r>
        <w:rPr>
          <w:sz w:val="22"/>
          <w:szCs w:val="22"/>
        </w:rPr>
        <w:tab/>
      </w:r>
      <w:r>
        <w:rPr>
          <w:sz w:val="22"/>
          <w:szCs w:val="22"/>
        </w:rPr>
        <w:tab/>
      </w:r>
      <w:r w:rsidR="00D45C52">
        <w:rPr>
          <w:sz w:val="22"/>
          <w:szCs w:val="22"/>
        </w:rPr>
        <w:t>Prokuratuur</w:t>
      </w:r>
    </w:p>
    <w:sectPr w:rsidR="00D870B1" w:rsidSect="006967EF">
      <w:pgSz w:w="11906" w:h="16838"/>
      <w:pgMar w:top="993" w:right="141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CB6FB96"/>
    <w:name w:val="WW8Num15"/>
    <w:lvl w:ilvl="0">
      <w:start w:val="1"/>
      <w:numFmt w:val="decimal"/>
      <w:lvlText w:val="%1."/>
      <w:lvlJc w:val="left"/>
      <w:pPr>
        <w:tabs>
          <w:tab w:val="num" w:pos="1980"/>
        </w:tabs>
        <w:ind w:left="1980" w:hanging="360"/>
      </w:pPr>
      <w:rPr>
        <w:rFonts w:cs="Times New Roman" w:hint="default"/>
        <w:b/>
      </w:rPr>
    </w:lvl>
    <w:lvl w:ilvl="1">
      <w:start w:val="1"/>
      <w:numFmt w:val="decimal"/>
      <w:lvlText w:val="%1.%2."/>
      <w:lvlJc w:val="left"/>
      <w:pPr>
        <w:tabs>
          <w:tab w:val="num" w:pos="540"/>
        </w:tabs>
        <w:ind w:left="540" w:hanging="360"/>
      </w:pPr>
      <w:rPr>
        <w:rFonts w:cs="Times New Roman" w:hint="default"/>
        <w:b/>
      </w:rPr>
    </w:lvl>
    <w:lvl w:ilvl="2">
      <w:start w:val="1"/>
      <w:numFmt w:val="decimal"/>
      <w:lvlText w:val="%1.%2.%3."/>
      <w:lvlJc w:val="left"/>
      <w:pPr>
        <w:tabs>
          <w:tab w:val="num" w:pos="1080"/>
        </w:tabs>
        <w:ind w:left="1080" w:hanging="720"/>
      </w:pPr>
      <w:rPr>
        <w:rFonts w:cs="Times New Roman" w:hint="default"/>
        <w:b w:val="0"/>
        <w:color w:val="000000"/>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440"/>
        </w:tabs>
        <w:ind w:left="1440"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2160"/>
        </w:tabs>
        <w:ind w:left="2160" w:hanging="1800"/>
      </w:pPr>
      <w:rPr>
        <w:rFonts w:cs="Times New Roman" w:hint="default"/>
      </w:rPr>
    </w:lvl>
    <w:lvl w:ilvl="8">
      <w:start w:val="1"/>
      <w:numFmt w:val="decimal"/>
      <w:lvlText w:val="%1.%2.%3.%4.%5.%6.%7.%8.%9"/>
      <w:lvlJc w:val="left"/>
      <w:pPr>
        <w:tabs>
          <w:tab w:val="num" w:pos="2160"/>
        </w:tabs>
        <w:ind w:left="2160" w:hanging="1800"/>
      </w:pPr>
      <w:rPr>
        <w:rFonts w:cs="Times New Roman" w:hint="default"/>
      </w:rPr>
    </w:lvl>
  </w:abstractNum>
  <w:abstractNum w:abstractNumId="1"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3EE5773"/>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2F411E7C"/>
    <w:multiLevelType w:val="hybridMultilevel"/>
    <w:tmpl w:val="C658C7C8"/>
    <w:lvl w:ilvl="0" w:tplc="ED00C4A0">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9EB38B7"/>
    <w:multiLevelType w:val="hybridMultilevel"/>
    <w:tmpl w:val="D04446D2"/>
    <w:lvl w:ilvl="0" w:tplc="575AA570">
      <w:start w:val="1"/>
      <w:numFmt w:val="decimal"/>
      <w:lvlText w:val="%1."/>
      <w:lvlJc w:val="left"/>
      <w:pPr>
        <w:tabs>
          <w:tab w:val="num" w:pos="320"/>
        </w:tabs>
        <w:ind w:left="320" w:hanging="320"/>
      </w:pPr>
      <w:rPr>
        <w:rFonts w:hint="default"/>
        <w:b w:val="0"/>
        <w:i w:val="0"/>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F87FBA"/>
    <w:multiLevelType w:val="hybridMultilevel"/>
    <w:tmpl w:val="0F0C7BD2"/>
    <w:lvl w:ilvl="0" w:tplc="A3709E0E">
      <w:start w:val="1"/>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 w15:restartNumberingAfterBreak="0">
    <w:nsid w:val="45371CE0"/>
    <w:multiLevelType w:val="hybridMultilevel"/>
    <w:tmpl w:val="E49CF934"/>
    <w:lvl w:ilvl="0" w:tplc="586A470C">
      <w:start w:val="1"/>
      <w:numFmt w:val="lowerRoman"/>
      <w:lvlText w:val="(%1)"/>
      <w:lvlJc w:val="left"/>
      <w:pPr>
        <w:ind w:left="862"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2194E18"/>
    <w:multiLevelType w:val="multilevel"/>
    <w:tmpl w:val="280CAB0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51927024">
    <w:abstractNumId w:val="5"/>
  </w:num>
  <w:num w:numId="2" w16cid:durableId="468405922">
    <w:abstractNumId w:val="0"/>
  </w:num>
  <w:num w:numId="3" w16cid:durableId="770856680">
    <w:abstractNumId w:val="7"/>
  </w:num>
  <w:num w:numId="4" w16cid:durableId="156532005">
    <w:abstractNumId w:val="8"/>
  </w:num>
  <w:num w:numId="5" w16cid:durableId="2119258131">
    <w:abstractNumId w:val="4"/>
  </w:num>
  <w:num w:numId="6" w16cid:durableId="525631346">
    <w:abstractNumId w:val="1"/>
  </w:num>
  <w:num w:numId="7" w16cid:durableId="749931856">
    <w:abstractNumId w:val="2"/>
  </w:num>
  <w:num w:numId="8" w16cid:durableId="1868714551">
    <w:abstractNumId w:val="6"/>
  </w:num>
  <w:num w:numId="9" w16cid:durableId="78134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108"/>
    <w:rsid w:val="0000490F"/>
    <w:rsid w:val="00004FA1"/>
    <w:rsid w:val="00020C81"/>
    <w:rsid w:val="00025714"/>
    <w:rsid w:val="00025D47"/>
    <w:rsid w:val="00030CDC"/>
    <w:rsid w:val="000368D8"/>
    <w:rsid w:val="00057B57"/>
    <w:rsid w:val="00062556"/>
    <w:rsid w:val="00064313"/>
    <w:rsid w:val="0007186D"/>
    <w:rsid w:val="0007787D"/>
    <w:rsid w:val="00086742"/>
    <w:rsid w:val="00090FE8"/>
    <w:rsid w:val="000C086F"/>
    <w:rsid w:val="000D5E21"/>
    <w:rsid w:val="000D7948"/>
    <w:rsid w:val="000E276F"/>
    <w:rsid w:val="000F2470"/>
    <w:rsid w:val="0012050F"/>
    <w:rsid w:val="001308CF"/>
    <w:rsid w:val="001373F9"/>
    <w:rsid w:val="0013772F"/>
    <w:rsid w:val="0014011E"/>
    <w:rsid w:val="00146C17"/>
    <w:rsid w:val="0015799B"/>
    <w:rsid w:val="00157B6B"/>
    <w:rsid w:val="00162E26"/>
    <w:rsid w:val="00163701"/>
    <w:rsid w:val="00173029"/>
    <w:rsid w:val="00174EAE"/>
    <w:rsid w:val="00191D02"/>
    <w:rsid w:val="00196C43"/>
    <w:rsid w:val="001B26C6"/>
    <w:rsid w:val="001C59B6"/>
    <w:rsid w:val="001D3436"/>
    <w:rsid w:val="001D54D1"/>
    <w:rsid w:val="002016C3"/>
    <w:rsid w:val="0020274B"/>
    <w:rsid w:val="00204289"/>
    <w:rsid w:val="00205FCB"/>
    <w:rsid w:val="002160C2"/>
    <w:rsid w:val="00232762"/>
    <w:rsid w:val="00240532"/>
    <w:rsid w:val="002417FB"/>
    <w:rsid w:val="00254EB9"/>
    <w:rsid w:val="002710B9"/>
    <w:rsid w:val="0029219B"/>
    <w:rsid w:val="002A5DDD"/>
    <w:rsid w:val="002B6DAB"/>
    <w:rsid w:val="002C575F"/>
    <w:rsid w:val="0030271E"/>
    <w:rsid w:val="0031731E"/>
    <w:rsid w:val="00325EF3"/>
    <w:rsid w:val="00334124"/>
    <w:rsid w:val="00340CD9"/>
    <w:rsid w:val="00345506"/>
    <w:rsid w:val="00352624"/>
    <w:rsid w:val="003635D3"/>
    <w:rsid w:val="00371811"/>
    <w:rsid w:val="00384E41"/>
    <w:rsid w:val="00385911"/>
    <w:rsid w:val="00386881"/>
    <w:rsid w:val="00386B3B"/>
    <w:rsid w:val="003A573C"/>
    <w:rsid w:val="003B003B"/>
    <w:rsid w:val="003B2E79"/>
    <w:rsid w:val="003B32CA"/>
    <w:rsid w:val="003C0398"/>
    <w:rsid w:val="003C26BF"/>
    <w:rsid w:val="003D3AF6"/>
    <w:rsid w:val="003E76B8"/>
    <w:rsid w:val="003F413C"/>
    <w:rsid w:val="004052C1"/>
    <w:rsid w:val="00411236"/>
    <w:rsid w:val="00411565"/>
    <w:rsid w:val="00422C6E"/>
    <w:rsid w:val="00451FCA"/>
    <w:rsid w:val="00452502"/>
    <w:rsid w:val="004636A8"/>
    <w:rsid w:val="00463952"/>
    <w:rsid w:val="004716A1"/>
    <w:rsid w:val="00471CFA"/>
    <w:rsid w:val="00483470"/>
    <w:rsid w:val="004839A5"/>
    <w:rsid w:val="00491049"/>
    <w:rsid w:val="004C67BA"/>
    <w:rsid w:val="004D57CD"/>
    <w:rsid w:val="004E132E"/>
    <w:rsid w:val="004F07D5"/>
    <w:rsid w:val="004F0CBF"/>
    <w:rsid w:val="0050699D"/>
    <w:rsid w:val="005149C7"/>
    <w:rsid w:val="005256BB"/>
    <w:rsid w:val="0055140A"/>
    <w:rsid w:val="005531AB"/>
    <w:rsid w:val="0057334F"/>
    <w:rsid w:val="00586EB3"/>
    <w:rsid w:val="005904BE"/>
    <w:rsid w:val="00591866"/>
    <w:rsid w:val="005A08AE"/>
    <w:rsid w:val="005A2DFA"/>
    <w:rsid w:val="005A4A4D"/>
    <w:rsid w:val="005D0D37"/>
    <w:rsid w:val="005D17AC"/>
    <w:rsid w:val="005D1BD5"/>
    <w:rsid w:val="005D41F9"/>
    <w:rsid w:val="005D5FD1"/>
    <w:rsid w:val="005E60CB"/>
    <w:rsid w:val="005F2B7B"/>
    <w:rsid w:val="00627770"/>
    <w:rsid w:val="00642575"/>
    <w:rsid w:val="00657378"/>
    <w:rsid w:val="0066594B"/>
    <w:rsid w:val="00665A70"/>
    <w:rsid w:val="00672F7F"/>
    <w:rsid w:val="00680130"/>
    <w:rsid w:val="006907CE"/>
    <w:rsid w:val="00694209"/>
    <w:rsid w:val="00694809"/>
    <w:rsid w:val="006967EF"/>
    <w:rsid w:val="006C5031"/>
    <w:rsid w:val="006D36BA"/>
    <w:rsid w:val="006E22DF"/>
    <w:rsid w:val="006E24DC"/>
    <w:rsid w:val="006E2585"/>
    <w:rsid w:val="006F775B"/>
    <w:rsid w:val="00706348"/>
    <w:rsid w:val="00711D5C"/>
    <w:rsid w:val="00712E18"/>
    <w:rsid w:val="007133CD"/>
    <w:rsid w:val="007204A9"/>
    <w:rsid w:val="00724E1F"/>
    <w:rsid w:val="00732113"/>
    <w:rsid w:val="00740018"/>
    <w:rsid w:val="00745A17"/>
    <w:rsid w:val="007467DA"/>
    <w:rsid w:val="00763ED7"/>
    <w:rsid w:val="00780D4A"/>
    <w:rsid w:val="00792B19"/>
    <w:rsid w:val="007C10B0"/>
    <w:rsid w:val="007C42C4"/>
    <w:rsid w:val="007F7150"/>
    <w:rsid w:val="00800646"/>
    <w:rsid w:val="0081253F"/>
    <w:rsid w:val="00817BDE"/>
    <w:rsid w:val="00820308"/>
    <w:rsid w:val="00831FCB"/>
    <w:rsid w:val="00853268"/>
    <w:rsid w:val="0086618E"/>
    <w:rsid w:val="00872CFD"/>
    <w:rsid w:val="00891758"/>
    <w:rsid w:val="00893D8B"/>
    <w:rsid w:val="008A45FE"/>
    <w:rsid w:val="008C48D7"/>
    <w:rsid w:val="008C4D88"/>
    <w:rsid w:val="008D00FF"/>
    <w:rsid w:val="008D4284"/>
    <w:rsid w:val="008D4579"/>
    <w:rsid w:val="008D7C41"/>
    <w:rsid w:val="008E33F3"/>
    <w:rsid w:val="008F2E83"/>
    <w:rsid w:val="00902867"/>
    <w:rsid w:val="00910791"/>
    <w:rsid w:val="00923DA7"/>
    <w:rsid w:val="0093220B"/>
    <w:rsid w:val="00947032"/>
    <w:rsid w:val="009536D9"/>
    <w:rsid w:val="009544F0"/>
    <w:rsid w:val="0096422B"/>
    <w:rsid w:val="00964B6E"/>
    <w:rsid w:val="009656DD"/>
    <w:rsid w:val="00967A60"/>
    <w:rsid w:val="00983819"/>
    <w:rsid w:val="00986493"/>
    <w:rsid w:val="00987F97"/>
    <w:rsid w:val="00990126"/>
    <w:rsid w:val="009C6AB9"/>
    <w:rsid w:val="009E2CF3"/>
    <w:rsid w:val="009F0DEA"/>
    <w:rsid w:val="009F32A3"/>
    <w:rsid w:val="00A028B0"/>
    <w:rsid w:val="00A100AC"/>
    <w:rsid w:val="00A132F8"/>
    <w:rsid w:val="00A54172"/>
    <w:rsid w:val="00A60E44"/>
    <w:rsid w:val="00A62399"/>
    <w:rsid w:val="00A63EE2"/>
    <w:rsid w:val="00A64FD3"/>
    <w:rsid w:val="00A85DD0"/>
    <w:rsid w:val="00A903DD"/>
    <w:rsid w:val="00A9235B"/>
    <w:rsid w:val="00A94345"/>
    <w:rsid w:val="00A9447A"/>
    <w:rsid w:val="00A94534"/>
    <w:rsid w:val="00A979DD"/>
    <w:rsid w:val="00AA13D0"/>
    <w:rsid w:val="00AB1D98"/>
    <w:rsid w:val="00AC4749"/>
    <w:rsid w:val="00AD07FE"/>
    <w:rsid w:val="00AE267A"/>
    <w:rsid w:val="00AE4249"/>
    <w:rsid w:val="00AE6BB7"/>
    <w:rsid w:val="00AF3292"/>
    <w:rsid w:val="00B216D7"/>
    <w:rsid w:val="00B3174A"/>
    <w:rsid w:val="00B527DD"/>
    <w:rsid w:val="00B53C54"/>
    <w:rsid w:val="00B618B4"/>
    <w:rsid w:val="00B62C14"/>
    <w:rsid w:val="00B648E8"/>
    <w:rsid w:val="00B80108"/>
    <w:rsid w:val="00B818B4"/>
    <w:rsid w:val="00B90D74"/>
    <w:rsid w:val="00BA4226"/>
    <w:rsid w:val="00BA6560"/>
    <w:rsid w:val="00BB58D4"/>
    <w:rsid w:val="00BC023F"/>
    <w:rsid w:val="00BC2AAA"/>
    <w:rsid w:val="00BC7F2C"/>
    <w:rsid w:val="00BD5FEA"/>
    <w:rsid w:val="00BE7332"/>
    <w:rsid w:val="00BF4A7D"/>
    <w:rsid w:val="00C07C81"/>
    <w:rsid w:val="00C31477"/>
    <w:rsid w:val="00C36ACB"/>
    <w:rsid w:val="00C36C71"/>
    <w:rsid w:val="00C51102"/>
    <w:rsid w:val="00C63D30"/>
    <w:rsid w:val="00C81DDC"/>
    <w:rsid w:val="00C95CBD"/>
    <w:rsid w:val="00CA21B6"/>
    <w:rsid w:val="00CA5900"/>
    <w:rsid w:val="00CA6AB0"/>
    <w:rsid w:val="00CA6EDF"/>
    <w:rsid w:val="00CA6FF3"/>
    <w:rsid w:val="00CB38A1"/>
    <w:rsid w:val="00CB61E7"/>
    <w:rsid w:val="00CC2C40"/>
    <w:rsid w:val="00CD013F"/>
    <w:rsid w:val="00CD2143"/>
    <w:rsid w:val="00CE76E7"/>
    <w:rsid w:val="00D209DE"/>
    <w:rsid w:val="00D2115A"/>
    <w:rsid w:val="00D22611"/>
    <w:rsid w:val="00D420A4"/>
    <w:rsid w:val="00D45C52"/>
    <w:rsid w:val="00D47EE0"/>
    <w:rsid w:val="00D50F90"/>
    <w:rsid w:val="00D64C2A"/>
    <w:rsid w:val="00D870B1"/>
    <w:rsid w:val="00D93B53"/>
    <w:rsid w:val="00D969FB"/>
    <w:rsid w:val="00DB2B6F"/>
    <w:rsid w:val="00DB6E31"/>
    <w:rsid w:val="00DC0000"/>
    <w:rsid w:val="00DC3A1C"/>
    <w:rsid w:val="00DD4FED"/>
    <w:rsid w:val="00E23F49"/>
    <w:rsid w:val="00E6624C"/>
    <w:rsid w:val="00E7601C"/>
    <w:rsid w:val="00E836CB"/>
    <w:rsid w:val="00E856F9"/>
    <w:rsid w:val="00E96195"/>
    <w:rsid w:val="00EA2411"/>
    <w:rsid w:val="00EB106D"/>
    <w:rsid w:val="00EB2C89"/>
    <w:rsid w:val="00EC1275"/>
    <w:rsid w:val="00EC5E53"/>
    <w:rsid w:val="00EE695E"/>
    <w:rsid w:val="00EF196A"/>
    <w:rsid w:val="00EF6441"/>
    <w:rsid w:val="00EF7059"/>
    <w:rsid w:val="00F00F39"/>
    <w:rsid w:val="00F0316D"/>
    <w:rsid w:val="00F037FA"/>
    <w:rsid w:val="00F13012"/>
    <w:rsid w:val="00F139FF"/>
    <w:rsid w:val="00F14241"/>
    <w:rsid w:val="00F21BE9"/>
    <w:rsid w:val="00F2504D"/>
    <w:rsid w:val="00F35A11"/>
    <w:rsid w:val="00F426CA"/>
    <w:rsid w:val="00F50FB1"/>
    <w:rsid w:val="00F73C1D"/>
    <w:rsid w:val="00F74E44"/>
    <w:rsid w:val="00F8031C"/>
    <w:rsid w:val="00F8501F"/>
    <w:rsid w:val="00F92DAA"/>
    <w:rsid w:val="00F930D8"/>
    <w:rsid w:val="00F96D92"/>
    <w:rsid w:val="00F96F9C"/>
    <w:rsid w:val="00FA1236"/>
    <w:rsid w:val="00FA369D"/>
    <w:rsid w:val="00FB0BBA"/>
    <w:rsid w:val="00FB3932"/>
    <w:rsid w:val="00FC0856"/>
    <w:rsid w:val="00FD00CB"/>
    <w:rsid w:val="00FF00F9"/>
    <w:rsid w:val="00FF08D4"/>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FC4B"/>
  <w15:docId w15:val="{E9348622-D1E6-42DC-BCD1-4F4B6ACB2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108"/>
    <w:pPr>
      <w:spacing w:after="0" w:line="240" w:lineRule="auto"/>
    </w:pPr>
    <w:rPr>
      <w:rFonts w:ascii="Times New Roman" w:eastAsia="Times New Roman" w:hAnsi="Times New Roman" w:cs="Times New Roman"/>
      <w:sz w:val="24"/>
      <w:szCs w:val="24"/>
      <w:lang w:eastAsia="et-EE"/>
    </w:rPr>
  </w:style>
  <w:style w:type="paragraph" w:styleId="Heading1">
    <w:name w:val="heading 1"/>
    <w:basedOn w:val="Normal"/>
    <w:next w:val="Normal"/>
    <w:link w:val="Heading1Char"/>
    <w:qFormat/>
    <w:rsid w:val="009544F0"/>
    <w:pPr>
      <w:keepNext/>
      <w:widowControl w:val="0"/>
      <w:numPr>
        <w:numId w:val="9"/>
      </w:numPr>
      <w:tabs>
        <w:tab w:val="clear" w:pos="360"/>
        <w:tab w:val="num" w:pos="709"/>
      </w:tabs>
      <w:ind w:left="709" w:hanging="709"/>
      <w:outlineLvl w:val="0"/>
    </w:pPr>
    <w:rPr>
      <w:b/>
      <w:bCs/>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A4D"/>
    <w:rPr>
      <w:rFonts w:ascii="Tahoma" w:hAnsi="Tahoma" w:cs="Tahoma"/>
      <w:sz w:val="16"/>
      <w:szCs w:val="16"/>
    </w:rPr>
  </w:style>
  <w:style w:type="character" w:customStyle="1" w:styleId="BalloonTextChar">
    <w:name w:val="Balloon Text Char"/>
    <w:basedOn w:val="DefaultParagraphFont"/>
    <w:link w:val="BalloonText"/>
    <w:uiPriority w:val="99"/>
    <w:semiHidden/>
    <w:rsid w:val="005A4A4D"/>
    <w:rPr>
      <w:rFonts w:ascii="Tahoma" w:eastAsia="Times New Roman" w:hAnsi="Tahoma" w:cs="Tahoma"/>
      <w:sz w:val="16"/>
      <w:szCs w:val="16"/>
      <w:lang w:eastAsia="et-EE"/>
    </w:rPr>
  </w:style>
  <w:style w:type="paragraph" w:styleId="ListParagraph">
    <w:name w:val="List Paragraph"/>
    <w:basedOn w:val="Normal"/>
    <w:uiPriority w:val="99"/>
    <w:qFormat/>
    <w:rsid w:val="005A4A4D"/>
    <w:pPr>
      <w:ind w:left="720"/>
      <w:contextualSpacing/>
    </w:pPr>
  </w:style>
  <w:style w:type="character" w:styleId="CommentReference">
    <w:name w:val="annotation reference"/>
    <w:basedOn w:val="DefaultParagraphFont"/>
    <w:semiHidden/>
    <w:unhideWhenUsed/>
    <w:rsid w:val="00463952"/>
    <w:rPr>
      <w:sz w:val="16"/>
      <w:szCs w:val="16"/>
    </w:rPr>
  </w:style>
  <w:style w:type="paragraph" w:styleId="CommentText">
    <w:name w:val="annotation text"/>
    <w:basedOn w:val="Normal"/>
    <w:link w:val="CommentTextChar"/>
    <w:uiPriority w:val="99"/>
    <w:semiHidden/>
    <w:unhideWhenUsed/>
    <w:rsid w:val="00463952"/>
    <w:rPr>
      <w:sz w:val="20"/>
      <w:szCs w:val="20"/>
    </w:rPr>
  </w:style>
  <w:style w:type="character" w:customStyle="1" w:styleId="CommentTextChar">
    <w:name w:val="Comment Text Char"/>
    <w:basedOn w:val="DefaultParagraphFont"/>
    <w:link w:val="CommentText"/>
    <w:uiPriority w:val="99"/>
    <w:semiHidden/>
    <w:rsid w:val="00463952"/>
    <w:rPr>
      <w:rFonts w:ascii="Times New Roman" w:eastAsia="Times New Roman" w:hAnsi="Times New Roman" w:cs="Times New Roman"/>
      <w:sz w:val="20"/>
      <w:szCs w:val="20"/>
      <w:lang w:eastAsia="et-EE"/>
    </w:rPr>
  </w:style>
  <w:style w:type="paragraph" w:styleId="CommentSubject">
    <w:name w:val="annotation subject"/>
    <w:basedOn w:val="CommentText"/>
    <w:next w:val="CommentText"/>
    <w:link w:val="CommentSubjectChar"/>
    <w:uiPriority w:val="99"/>
    <w:semiHidden/>
    <w:unhideWhenUsed/>
    <w:rsid w:val="00463952"/>
    <w:rPr>
      <w:b/>
      <w:bCs/>
    </w:rPr>
  </w:style>
  <w:style w:type="character" w:customStyle="1" w:styleId="CommentSubjectChar">
    <w:name w:val="Comment Subject Char"/>
    <w:basedOn w:val="CommentTextChar"/>
    <w:link w:val="CommentSubject"/>
    <w:uiPriority w:val="99"/>
    <w:semiHidden/>
    <w:rsid w:val="00463952"/>
    <w:rPr>
      <w:rFonts w:ascii="Times New Roman" w:eastAsia="Times New Roman" w:hAnsi="Times New Roman" w:cs="Times New Roman"/>
      <w:b/>
      <w:bCs/>
      <w:sz w:val="20"/>
      <w:szCs w:val="20"/>
      <w:lang w:eastAsia="et-EE"/>
    </w:rPr>
  </w:style>
  <w:style w:type="character" w:customStyle="1" w:styleId="showinput">
    <w:name w:val="showinput"/>
    <w:rsid w:val="00411565"/>
  </w:style>
  <w:style w:type="character" w:styleId="Hyperlink">
    <w:name w:val="Hyperlink"/>
    <w:basedOn w:val="DefaultParagraphFont"/>
    <w:uiPriority w:val="99"/>
    <w:unhideWhenUsed/>
    <w:rsid w:val="005256BB"/>
    <w:rPr>
      <w:color w:val="0000FF" w:themeColor="hyperlink"/>
      <w:u w:val="single"/>
    </w:rPr>
  </w:style>
  <w:style w:type="character" w:styleId="UnresolvedMention">
    <w:name w:val="Unresolved Mention"/>
    <w:basedOn w:val="DefaultParagraphFont"/>
    <w:uiPriority w:val="99"/>
    <w:semiHidden/>
    <w:unhideWhenUsed/>
    <w:rsid w:val="00A60E44"/>
    <w:rPr>
      <w:color w:val="605E5C"/>
      <w:shd w:val="clear" w:color="auto" w:fill="E1DFDD"/>
    </w:rPr>
  </w:style>
  <w:style w:type="paragraph" w:styleId="Revision">
    <w:name w:val="Revision"/>
    <w:hidden/>
    <w:uiPriority w:val="99"/>
    <w:semiHidden/>
    <w:rsid w:val="00F0316D"/>
    <w:pPr>
      <w:spacing w:after="0" w:line="240" w:lineRule="auto"/>
    </w:pPr>
    <w:rPr>
      <w:rFonts w:ascii="Times New Roman" w:eastAsia="Times New Roman" w:hAnsi="Times New Roman" w:cs="Times New Roman"/>
      <w:sz w:val="24"/>
      <w:szCs w:val="24"/>
      <w:lang w:eastAsia="et-EE"/>
    </w:rPr>
  </w:style>
  <w:style w:type="character" w:customStyle="1" w:styleId="Heading1Char">
    <w:name w:val="Heading 1 Char"/>
    <w:basedOn w:val="DefaultParagraphFont"/>
    <w:link w:val="Heading1"/>
    <w:rsid w:val="009544F0"/>
    <w:rPr>
      <w:rFonts w:ascii="Times New Roman" w:eastAsia="Times New Roman" w:hAnsi="Times New Roman" w:cs="Times New Roman"/>
      <w:b/>
      <w:bCs/>
      <w:sz w:val="24"/>
      <w:szCs w:val="20"/>
      <w:lang w:val="en-AU"/>
    </w:rPr>
  </w:style>
  <w:style w:type="paragraph" w:customStyle="1" w:styleId="Level2">
    <w:name w:val="Level2"/>
    <w:basedOn w:val="Normal"/>
    <w:rsid w:val="009544F0"/>
    <w:pPr>
      <w:numPr>
        <w:ilvl w:val="1"/>
        <w:numId w:val="9"/>
      </w:numPr>
      <w:jc w:val="both"/>
    </w:pPr>
    <w:rPr>
      <w:szCs w:val="20"/>
      <w:lang w:eastAsia="en-US"/>
    </w:rPr>
  </w:style>
  <w:style w:type="paragraph" w:customStyle="1" w:styleId="Level3">
    <w:name w:val="Level3"/>
    <w:basedOn w:val="Normal"/>
    <w:rsid w:val="009544F0"/>
    <w:pPr>
      <w:numPr>
        <w:ilvl w:val="2"/>
        <w:numId w:val="9"/>
      </w:numPr>
      <w:tabs>
        <w:tab w:val="num" w:pos="1418"/>
      </w:tabs>
      <w:ind w:left="1418" w:hanging="709"/>
      <w:jc w:val="both"/>
    </w:pPr>
    <w:rPr>
      <w:rFonts w:eastAsia="MS Mincho"/>
      <w:szCs w:val="20"/>
      <w:lang w:eastAsia="en-US"/>
    </w:rPr>
  </w:style>
  <w:style w:type="paragraph" w:customStyle="1" w:styleId="Level4">
    <w:name w:val="Level 4"/>
    <w:basedOn w:val="Normal"/>
    <w:rsid w:val="009544F0"/>
    <w:pPr>
      <w:numPr>
        <w:ilvl w:val="3"/>
        <w:numId w:val="9"/>
      </w:numPr>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02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hyperlink" Target="mailto:kaija.borgmann@rkas.ee"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b9077df3f9d558057e642f4acdd19f79">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87a287f6ceb17fb2166dd4da3a5e136b"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5F25KTUSNP4X-205032580-153575</_dlc_DocId>
    <_dlc_DocIdUrl xmlns="d65e48b5-f38d-431e-9b4f-47403bf4583f">
      <Url>https://rkas.sharepoint.com/Kliendisuhted/_layouts/15/DocIdRedir.aspx?ID=5F25KTUSNP4X-205032580-153575</Url>
      <Description>5F25KTUSNP4X-205032580-153575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A97A217-FD8F-461A-9226-D21B1FA51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BB8843-6AB5-42BB-9714-9F4A17C21546}">
  <ds:schemaRefs>
    <ds:schemaRef ds:uri="http://schemas.microsoft.com/office/2006/metadata/properties"/>
    <ds:schemaRef ds:uri="d65e48b5-f38d-431e-9b4f-47403bf4583f"/>
    <ds:schemaRef ds:uri="a4634551-c501-4e5e-ac96-dde1e0c9b252"/>
    <ds:schemaRef ds:uri="http://schemas.microsoft.com/office/infopath/2007/PartnerControls"/>
  </ds:schemaRefs>
</ds:datastoreItem>
</file>

<file path=customXml/itemProps3.xml><?xml version="1.0" encoding="utf-8"?>
<ds:datastoreItem xmlns:ds="http://schemas.openxmlformats.org/officeDocument/2006/customXml" ds:itemID="{86349E38-8179-4026-ACAD-2D1C735EB546}">
  <ds:schemaRefs>
    <ds:schemaRef ds:uri="http://schemas.openxmlformats.org/officeDocument/2006/bibliography"/>
  </ds:schemaRefs>
</ds:datastoreItem>
</file>

<file path=customXml/itemProps4.xml><?xml version="1.0" encoding="utf-8"?>
<ds:datastoreItem xmlns:ds="http://schemas.openxmlformats.org/officeDocument/2006/customXml" ds:itemID="{FFFA1901-4433-41D5-BBFE-D7A45DE050A2}">
  <ds:schemaRefs>
    <ds:schemaRef ds:uri="http://schemas.microsoft.com/sharepoint/v3/contenttype/forms"/>
  </ds:schemaRefs>
</ds:datastoreItem>
</file>

<file path=customXml/itemProps5.xml><?xml version="1.0" encoding="utf-8"?>
<ds:datastoreItem xmlns:ds="http://schemas.openxmlformats.org/officeDocument/2006/customXml" ds:itemID="{8E5EFF1A-7A88-4214-91CD-781B8475C35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693</Words>
  <Characters>4026</Characters>
  <Application>Microsoft Office Word</Application>
  <DocSecurity>0</DocSecurity>
  <Lines>33</Lines>
  <Paragraphs>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Kokkulepe üürilepingu nr 3/2-11 muutmiseks</vt:lpstr>
      <vt:lpstr>Kokkulepe üürilepingu nr 3/2-11 muutmiseks</vt:lpstr>
    </vt:vector>
  </TitlesOfParts>
  <Company>Riigi Kinnisvara AS</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Kokkulepe üürilepingu nr 3/2-11 muutmiseks</dc:title>
  <dc:subject/>
  <dc:creator>bcs</dc:creator>
  <cp:keywords/>
  <cp:lastModifiedBy>Kerli Kikojan</cp:lastModifiedBy>
  <cp:revision>59</cp:revision>
  <cp:lastPrinted>2014-09-24T22:50:00Z</cp:lastPrinted>
  <dcterms:created xsi:type="dcterms:W3CDTF">2021-07-14T07:32:00Z</dcterms:created>
  <dcterms:modified xsi:type="dcterms:W3CDTF">2024-02-22T14:47:00Z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0x01010040C1E66C1C12A5448E2DE15E59C4812C</vt:lpwstr>
  </property>
  <property fmtid="{D5CDD505-2E9C-101B-9397-08002B2CF9AE}" pid="3" name="restrictionBase">
    <vt:lpwstr>-</vt:lpwstr>
  </property>
  <property fmtid="{D5CDD505-2E9C-101B-9397-08002B2CF9AE}" pid="4" name="dateRegistered">
    <vt:lpwstr>2011-11-16T02:00:00+02:00</vt:lpwstr>
  </property>
  <property fmtid="{D5CDD505-2E9C-101B-9397-08002B2CF9AE}" pid="5" name="restriction">
    <vt:lpwstr>Avalik</vt:lpwstr>
  </property>
  <property fmtid="{D5CDD505-2E9C-101B-9397-08002B2CF9AE}" pid="6" name="makePublic">
    <vt:lpwstr>true</vt:lpwstr>
  </property>
  <property fmtid="{D5CDD505-2E9C-101B-9397-08002B2CF9AE}" pid="7" name="addressee_department">
    <vt:lpwstr>Riigiprokuratuur</vt:lpwstr>
  </property>
  <property fmtid="{D5CDD505-2E9C-101B-9397-08002B2CF9AE}" pid="8" name="agencyOfficialName">
    <vt:lpwstr>Prokuratuur</vt:lpwstr>
  </property>
  <property fmtid="{D5CDD505-2E9C-101B-9397-08002B2CF9AE}" pid="9" name="recordOriginalIdentifier">
    <vt:lpwstr>3/2-11</vt:lpwstr>
  </property>
  <property fmtid="{D5CDD505-2E9C-101B-9397-08002B2CF9AE}" pid="10" name="receivedSent">
    <vt:lpwstr>väljaminev</vt:lpwstr>
  </property>
  <property fmtid="{D5CDD505-2E9C-101B-9397-08002B2CF9AE}" pid="11" name="MediaServiceImageTags">
    <vt:lpwstr/>
  </property>
  <property fmtid="{D5CDD505-2E9C-101B-9397-08002B2CF9AE}" pid="12" name="_dlc_DocIdItemGuid">
    <vt:lpwstr>f5189d01-38c1-4081-a51b-8c18f9140444</vt:lpwstr>
  </property>
</Properties>
</file>